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8CC3F" w14:textId="77777777" w:rsidR="00D478AD" w:rsidRPr="009326CE" w:rsidRDefault="00D478AD" w:rsidP="009333B6">
      <w:pPr>
        <w:rPr>
          <w:b/>
          <w:sz w:val="28"/>
          <w:szCs w:val="28"/>
          <w:lang w:val="en-GB"/>
        </w:rPr>
      </w:pPr>
    </w:p>
    <w:p w14:paraId="05706741" w14:textId="5ABC5C5F" w:rsidR="009333B6" w:rsidRPr="009326CE" w:rsidRDefault="009333B6" w:rsidP="009333B6">
      <w:pPr>
        <w:rPr>
          <w:b/>
          <w:sz w:val="28"/>
          <w:szCs w:val="28"/>
          <w:lang w:val="en-GB"/>
        </w:rPr>
      </w:pPr>
      <w:r w:rsidRPr="009326CE">
        <w:rPr>
          <w:b/>
          <w:sz w:val="28"/>
          <w:szCs w:val="28"/>
          <w:lang w:val="en-GB"/>
        </w:rPr>
        <w:t>MT 172.</w:t>
      </w:r>
      <w:r w:rsidR="009647A3" w:rsidRPr="009326CE">
        <w:rPr>
          <w:b/>
          <w:sz w:val="28"/>
          <w:szCs w:val="28"/>
          <w:lang w:val="en-GB"/>
        </w:rPr>
        <w:t>2</w:t>
      </w:r>
      <w:r w:rsidRPr="009326CE">
        <w:rPr>
          <w:b/>
          <w:sz w:val="28"/>
          <w:szCs w:val="28"/>
          <w:lang w:val="en-GB"/>
        </w:rPr>
        <w:tab/>
        <w:t xml:space="preserve">Flowability of Granular </w:t>
      </w:r>
      <w:r w:rsidR="00F12C5D" w:rsidRPr="009326CE">
        <w:rPr>
          <w:b/>
          <w:sz w:val="28"/>
          <w:szCs w:val="28"/>
          <w:lang w:val="en-GB"/>
        </w:rPr>
        <w:t xml:space="preserve">Formulations </w:t>
      </w:r>
      <w:r w:rsidRPr="009326CE">
        <w:rPr>
          <w:b/>
          <w:sz w:val="28"/>
          <w:szCs w:val="28"/>
          <w:lang w:val="en-GB"/>
        </w:rPr>
        <w:t>after Accelerated Sto</w:t>
      </w:r>
      <w:r w:rsidR="00AD0D7D" w:rsidRPr="009326CE">
        <w:rPr>
          <w:b/>
          <w:sz w:val="28"/>
          <w:szCs w:val="28"/>
          <w:lang w:val="en-GB"/>
        </w:rPr>
        <w:t>r</w:t>
      </w:r>
      <w:r w:rsidRPr="009326CE">
        <w:rPr>
          <w:b/>
          <w:sz w:val="28"/>
          <w:szCs w:val="28"/>
          <w:lang w:val="en-GB"/>
        </w:rPr>
        <w:t>age under Pressure</w:t>
      </w:r>
      <w:r w:rsidR="007E289F">
        <w:rPr>
          <w:b/>
          <w:sz w:val="28"/>
          <w:szCs w:val="28"/>
          <w:lang w:val="en-GB"/>
        </w:rPr>
        <w:t>*</w:t>
      </w:r>
    </w:p>
    <w:p w14:paraId="4435DE56" w14:textId="77777777" w:rsidR="009333B6" w:rsidRPr="009326CE" w:rsidRDefault="009333B6">
      <w:pPr>
        <w:spacing w:after="100"/>
        <w:jc w:val="both"/>
        <w:rPr>
          <w:b/>
          <w:sz w:val="28"/>
          <w:szCs w:val="28"/>
          <w:lang w:val="en-GB"/>
        </w:rPr>
      </w:pPr>
    </w:p>
    <w:p w14:paraId="6DF9B90E" w14:textId="77777777" w:rsidR="009326CE" w:rsidRPr="009326CE" w:rsidRDefault="009326CE" w:rsidP="009326CE">
      <w:pPr>
        <w:suppressAutoHyphens/>
        <w:rPr>
          <w:b/>
          <w:sz w:val="28"/>
          <w:szCs w:val="28"/>
          <w:lang w:val="en-GB"/>
        </w:rPr>
      </w:pPr>
      <w:r w:rsidRPr="009326CE">
        <w:rPr>
          <w:b/>
          <w:sz w:val="28"/>
          <w:szCs w:val="28"/>
          <w:lang w:val="en-GB"/>
        </w:rPr>
        <w:t>SCOPE</w:t>
      </w:r>
    </w:p>
    <w:p w14:paraId="3C04BEA7" w14:textId="77777777" w:rsidR="009333B6" w:rsidRPr="009326CE" w:rsidRDefault="009333B6">
      <w:pPr>
        <w:jc w:val="both"/>
        <w:rPr>
          <w:sz w:val="28"/>
          <w:szCs w:val="28"/>
          <w:lang w:val="en-GB"/>
        </w:rPr>
      </w:pPr>
      <w:r w:rsidRPr="009326CE">
        <w:rPr>
          <w:sz w:val="28"/>
          <w:szCs w:val="28"/>
          <w:lang w:val="en-GB"/>
        </w:rPr>
        <w:t>The method is suitable for assessing the flowability of granular</w:t>
      </w:r>
      <w:r w:rsidR="00F12C5D" w:rsidRPr="009326CE">
        <w:rPr>
          <w:sz w:val="28"/>
          <w:szCs w:val="28"/>
          <w:lang w:val="en-GB"/>
        </w:rPr>
        <w:t xml:space="preserve"> formulations</w:t>
      </w:r>
      <w:r w:rsidRPr="009326CE">
        <w:rPr>
          <w:sz w:val="28"/>
          <w:szCs w:val="28"/>
          <w:lang w:val="en-GB"/>
        </w:rPr>
        <w:t xml:space="preserve"> after accelerated storage under pressure. The purpose is to </w:t>
      </w:r>
      <w:r w:rsidR="002E0D2C" w:rsidRPr="009326CE">
        <w:rPr>
          <w:sz w:val="28"/>
          <w:szCs w:val="28"/>
          <w:lang w:val="en-GB"/>
        </w:rPr>
        <w:t xml:space="preserve">demonstrate that </w:t>
      </w:r>
      <w:r w:rsidR="001F4583" w:rsidRPr="009326CE">
        <w:rPr>
          <w:sz w:val="28"/>
          <w:szCs w:val="28"/>
          <w:lang w:val="en-GB"/>
        </w:rPr>
        <w:t>the granules</w:t>
      </w:r>
      <w:r w:rsidR="002E0D2C" w:rsidRPr="009326CE">
        <w:rPr>
          <w:sz w:val="28"/>
          <w:szCs w:val="28"/>
          <w:lang w:val="en-GB"/>
        </w:rPr>
        <w:t xml:space="preserve"> </w:t>
      </w:r>
      <w:r w:rsidRPr="009326CE">
        <w:rPr>
          <w:sz w:val="28"/>
          <w:szCs w:val="28"/>
          <w:lang w:val="en-GB"/>
        </w:rPr>
        <w:t>remain free</w:t>
      </w:r>
      <w:r w:rsidR="001D3A96" w:rsidRPr="009326CE">
        <w:rPr>
          <w:sz w:val="28"/>
          <w:szCs w:val="28"/>
          <w:lang w:val="en-GB"/>
        </w:rPr>
        <w:t>ly</w:t>
      </w:r>
      <w:r w:rsidRPr="009326CE">
        <w:rPr>
          <w:sz w:val="28"/>
          <w:szCs w:val="28"/>
          <w:lang w:val="en-GB"/>
        </w:rPr>
        <w:t xml:space="preserve"> flowing</w:t>
      </w:r>
      <w:r w:rsidR="002E0D2C" w:rsidRPr="009326CE">
        <w:rPr>
          <w:sz w:val="28"/>
          <w:szCs w:val="28"/>
          <w:lang w:val="en-GB"/>
        </w:rPr>
        <w:t xml:space="preserve"> after storage</w:t>
      </w:r>
      <w:r w:rsidR="001E6ED7" w:rsidRPr="009326CE">
        <w:rPr>
          <w:sz w:val="28"/>
          <w:szCs w:val="28"/>
          <w:lang w:val="en-GB"/>
        </w:rPr>
        <w:t>.</w:t>
      </w:r>
    </w:p>
    <w:p w14:paraId="1D12E623" w14:textId="77777777" w:rsidR="009333B6" w:rsidRPr="009326CE" w:rsidRDefault="009333B6">
      <w:pPr>
        <w:jc w:val="both"/>
        <w:rPr>
          <w:sz w:val="28"/>
          <w:szCs w:val="28"/>
          <w:lang w:val="en-GB"/>
        </w:rPr>
      </w:pPr>
    </w:p>
    <w:p w14:paraId="1680D3FB" w14:textId="77777777" w:rsidR="009326CE" w:rsidRPr="009326CE" w:rsidRDefault="009326CE" w:rsidP="009326CE">
      <w:pPr>
        <w:pStyle w:val="Textkrper"/>
        <w:spacing w:after="0"/>
        <w:jc w:val="both"/>
        <w:rPr>
          <w:b/>
          <w:sz w:val="28"/>
          <w:lang w:val="en-GB"/>
        </w:rPr>
      </w:pPr>
      <w:r w:rsidRPr="009326CE">
        <w:rPr>
          <w:b/>
          <w:sz w:val="28"/>
          <w:lang w:val="en-GB"/>
        </w:rPr>
        <w:t>REASON FOR REVISION</w:t>
      </w:r>
    </w:p>
    <w:p w14:paraId="2AC16AC2" w14:textId="5F42B174" w:rsidR="00A80C03" w:rsidRDefault="002E6D58" w:rsidP="00FC7AD0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method was editorially revised as stand-alone method</w:t>
      </w:r>
      <w:r w:rsidR="00A80C03">
        <w:rPr>
          <w:sz w:val="28"/>
          <w:szCs w:val="28"/>
          <w:lang w:val="en-GB"/>
        </w:rPr>
        <w:t>.</w:t>
      </w:r>
    </w:p>
    <w:p w14:paraId="16E9E65A" w14:textId="3787185C" w:rsidR="00A80C03" w:rsidRDefault="00A80C03" w:rsidP="00FC7AD0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Inclusion(s) / up-date(s): </w:t>
      </w:r>
      <w:r w:rsidRPr="002E6D58">
        <w:rPr>
          <w:i/>
          <w:sz w:val="28"/>
          <w:szCs w:val="28"/>
          <w:lang w:val="en-GB"/>
        </w:rPr>
        <w:t>Figure 1</w:t>
      </w:r>
      <w:r>
        <w:rPr>
          <w:sz w:val="28"/>
          <w:szCs w:val="28"/>
          <w:lang w:val="en-GB"/>
        </w:rPr>
        <w:t xml:space="preserve">, </w:t>
      </w:r>
      <w:r w:rsidR="002E6D58" w:rsidRPr="009326CE">
        <w:rPr>
          <w:sz w:val="28"/>
          <w:szCs w:val="28"/>
          <w:lang w:val="en-GB"/>
        </w:rPr>
        <w:t xml:space="preserve">accelerated storage </w:t>
      </w:r>
      <w:r w:rsidR="002E6D58">
        <w:rPr>
          <w:sz w:val="28"/>
          <w:szCs w:val="28"/>
          <w:lang w:val="en-GB"/>
        </w:rPr>
        <w:t>conditions</w:t>
      </w:r>
      <w:r>
        <w:rPr>
          <w:sz w:val="28"/>
          <w:szCs w:val="28"/>
          <w:lang w:val="en-GB"/>
        </w:rPr>
        <w:t xml:space="preserve"> (Note 2), re</w:t>
      </w:r>
      <w:r>
        <w:rPr>
          <w:sz w:val="28"/>
          <w:szCs w:val="28"/>
          <w:lang w:val="en-GB"/>
        </w:rPr>
        <w:t>f</w:t>
      </w:r>
      <w:r>
        <w:rPr>
          <w:sz w:val="28"/>
          <w:szCs w:val="28"/>
          <w:lang w:val="en-GB"/>
        </w:rPr>
        <w:t>erence</w:t>
      </w:r>
      <w:r w:rsidR="002E6D58" w:rsidRPr="009326CE">
        <w:rPr>
          <w:sz w:val="28"/>
          <w:szCs w:val="28"/>
          <w:lang w:val="en-GB"/>
        </w:rPr>
        <w:t xml:space="preserve"> for test sieve</w:t>
      </w:r>
      <w:r w:rsidR="002E6D58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, </w:t>
      </w:r>
      <w:r w:rsidR="006D43EB">
        <w:rPr>
          <w:sz w:val="28"/>
          <w:szCs w:val="28"/>
          <w:lang w:val="en-GB"/>
        </w:rPr>
        <w:t>P</w:t>
      </w:r>
      <w:r w:rsidR="002E6D58" w:rsidRPr="009326CE">
        <w:rPr>
          <w:sz w:val="28"/>
          <w:szCs w:val="28"/>
          <w:lang w:val="en-GB"/>
        </w:rPr>
        <w:t>rocedure</w:t>
      </w:r>
      <w:r>
        <w:rPr>
          <w:sz w:val="28"/>
          <w:szCs w:val="28"/>
          <w:lang w:val="en-GB"/>
        </w:rPr>
        <w:t>,</w:t>
      </w:r>
      <w:r w:rsidR="002E6D58" w:rsidRPr="009326CE">
        <w:rPr>
          <w:sz w:val="28"/>
          <w:szCs w:val="28"/>
          <w:lang w:val="en-GB"/>
        </w:rPr>
        <w:t xml:space="preserve"> </w:t>
      </w:r>
      <w:r w:rsidR="006D43EB">
        <w:rPr>
          <w:sz w:val="28"/>
          <w:szCs w:val="28"/>
          <w:lang w:val="en-GB"/>
        </w:rPr>
        <w:t>R</w:t>
      </w:r>
      <w:r w:rsidR="002E6D58" w:rsidRPr="009326CE">
        <w:rPr>
          <w:sz w:val="28"/>
          <w:szCs w:val="28"/>
          <w:lang w:val="en-GB"/>
        </w:rPr>
        <w:t>eporting</w:t>
      </w:r>
      <w:r w:rsidR="002E6D58">
        <w:rPr>
          <w:sz w:val="28"/>
          <w:szCs w:val="28"/>
          <w:lang w:val="en-GB"/>
        </w:rPr>
        <w:t xml:space="preserve">. </w:t>
      </w:r>
    </w:p>
    <w:p w14:paraId="7B77717D" w14:textId="665427FE" w:rsidR="00D478AD" w:rsidRPr="009326CE" w:rsidRDefault="00A80C03" w:rsidP="00FC7AD0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Deletion(s): </w:t>
      </w:r>
      <w:r w:rsidR="00B904A4">
        <w:rPr>
          <w:sz w:val="28"/>
          <w:szCs w:val="28"/>
          <w:lang w:val="en-GB"/>
        </w:rPr>
        <w:t xml:space="preserve">hardness of </w:t>
      </w:r>
      <w:r w:rsidR="00B904A4" w:rsidRPr="009326CE">
        <w:rPr>
          <w:sz w:val="28"/>
          <w:szCs w:val="28"/>
          <w:lang w:val="en-GB"/>
        </w:rPr>
        <w:t xml:space="preserve">rubber </w:t>
      </w:r>
      <w:r w:rsidR="006D43EB">
        <w:rPr>
          <w:sz w:val="28"/>
          <w:szCs w:val="28"/>
          <w:lang w:val="en-GB"/>
        </w:rPr>
        <w:t>mat</w:t>
      </w:r>
      <w:r>
        <w:rPr>
          <w:sz w:val="28"/>
          <w:szCs w:val="28"/>
          <w:lang w:val="en-GB"/>
        </w:rPr>
        <w:t>,</w:t>
      </w:r>
      <w:r w:rsidR="002E6D58">
        <w:rPr>
          <w:sz w:val="28"/>
          <w:szCs w:val="28"/>
          <w:lang w:val="en-GB"/>
        </w:rPr>
        <w:t xml:space="preserve"> </w:t>
      </w:r>
      <w:r w:rsidR="001B76AA" w:rsidRPr="009326CE">
        <w:rPr>
          <w:sz w:val="28"/>
          <w:szCs w:val="28"/>
          <w:lang w:val="en-GB"/>
        </w:rPr>
        <w:t xml:space="preserve">sieve </w:t>
      </w:r>
      <w:r>
        <w:rPr>
          <w:sz w:val="28"/>
          <w:szCs w:val="28"/>
          <w:lang w:val="en-GB"/>
        </w:rPr>
        <w:t>(</w:t>
      </w:r>
      <w:r w:rsidR="005E3227" w:rsidRPr="009326CE">
        <w:rPr>
          <w:sz w:val="28"/>
          <w:szCs w:val="28"/>
          <w:lang w:val="en-GB"/>
        </w:rPr>
        <w:t>4.75 mm mesh size</w:t>
      </w:r>
      <w:r>
        <w:rPr>
          <w:sz w:val="28"/>
          <w:szCs w:val="28"/>
          <w:lang w:val="en-GB"/>
        </w:rPr>
        <w:t>)</w:t>
      </w:r>
      <w:r w:rsidR="005E3227" w:rsidRPr="009326CE">
        <w:rPr>
          <w:sz w:val="28"/>
          <w:szCs w:val="28"/>
          <w:lang w:val="en-GB"/>
        </w:rPr>
        <w:t>.</w:t>
      </w:r>
    </w:p>
    <w:p w14:paraId="3049BB20" w14:textId="35844115" w:rsidR="0022577D" w:rsidRPr="009326CE" w:rsidRDefault="00D478AD" w:rsidP="0022577D">
      <w:pPr>
        <w:jc w:val="both"/>
        <w:rPr>
          <w:sz w:val="28"/>
          <w:szCs w:val="28"/>
          <w:lang w:val="en-GB"/>
        </w:rPr>
      </w:pPr>
      <w:r w:rsidRPr="009326CE">
        <w:rPr>
          <w:sz w:val="28"/>
          <w:szCs w:val="28"/>
          <w:lang w:val="en-GB"/>
        </w:rPr>
        <w:t xml:space="preserve">Test results obtained with MT 172.2 are </w:t>
      </w:r>
      <w:r w:rsidR="005E3227" w:rsidRPr="009326CE">
        <w:rPr>
          <w:sz w:val="28"/>
          <w:szCs w:val="28"/>
          <w:lang w:val="en-GB"/>
        </w:rPr>
        <w:t>equivalent</w:t>
      </w:r>
      <w:r w:rsidRPr="009326CE">
        <w:rPr>
          <w:sz w:val="28"/>
          <w:szCs w:val="28"/>
          <w:lang w:val="en-GB"/>
        </w:rPr>
        <w:t xml:space="preserve"> to those obtained with MT 172.1.</w:t>
      </w:r>
      <w:r w:rsidR="00FC7AD0" w:rsidRPr="009326CE">
        <w:rPr>
          <w:sz w:val="28"/>
          <w:szCs w:val="28"/>
          <w:lang w:val="en-GB"/>
        </w:rPr>
        <w:t xml:space="preserve"> </w:t>
      </w:r>
    </w:p>
    <w:p w14:paraId="179C9810" w14:textId="77777777" w:rsidR="00D478AD" w:rsidRPr="009326CE" w:rsidRDefault="00D478AD" w:rsidP="009326CE">
      <w:pPr>
        <w:pStyle w:val="Textkrper"/>
        <w:spacing w:after="0"/>
        <w:jc w:val="both"/>
        <w:rPr>
          <w:b/>
          <w:sz w:val="28"/>
          <w:lang w:val="en-GB"/>
        </w:rPr>
      </w:pPr>
    </w:p>
    <w:p w14:paraId="6D8264B1" w14:textId="6BF645C3" w:rsidR="009333B6" w:rsidRPr="009326CE" w:rsidRDefault="009326CE" w:rsidP="009326CE">
      <w:pPr>
        <w:pStyle w:val="Textkrper"/>
        <w:spacing w:after="0"/>
        <w:jc w:val="both"/>
        <w:rPr>
          <w:b/>
          <w:sz w:val="28"/>
          <w:lang w:val="en-GB"/>
        </w:rPr>
      </w:pPr>
      <w:r w:rsidRPr="009326CE">
        <w:rPr>
          <w:b/>
          <w:sz w:val="28"/>
          <w:lang w:val="en-GB"/>
        </w:rPr>
        <w:t>OUTLINE OF METHOD</w:t>
      </w:r>
    </w:p>
    <w:p w14:paraId="3E5DD40F" w14:textId="35AAB819" w:rsidR="009333B6" w:rsidRPr="009326CE" w:rsidRDefault="009333B6">
      <w:pPr>
        <w:jc w:val="both"/>
        <w:rPr>
          <w:sz w:val="28"/>
          <w:szCs w:val="28"/>
          <w:lang w:val="en-GB"/>
        </w:rPr>
      </w:pPr>
      <w:r w:rsidRPr="009326CE">
        <w:rPr>
          <w:sz w:val="28"/>
          <w:szCs w:val="28"/>
          <w:lang w:val="en-GB"/>
        </w:rPr>
        <w:t xml:space="preserve">After accelerated storage under </w:t>
      </w:r>
      <w:r w:rsidR="0037119C" w:rsidRPr="009326CE">
        <w:rPr>
          <w:sz w:val="28"/>
          <w:szCs w:val="28"/>
          <w:lang w:val="en-GB"/>
        </w:rPr>
        <w:t xml:space="preserve">a defined pressure </w:t>
      </w:r>
      <w:r w:rsidR="00FC7AD0" w:rsidRPr="009326CE">
        <w:rPr>
          <w:sz w:val="28"/>
          <w:szCs w:val="28"/>
          <w:lang w:val="en-GB"/>
        </w:rPr>
        <w:t xml:space="preserve">the sample is poured onto a sieve and the flowability through the sieve is </w:t>
      </w:r>
      <w:r w:rsidRPr="009326CE">
        <w:rPr>
          <w:sz w:val="28"/>
          <w:szCs w:val="28"/>
          <w:lang w:val="en-GB"/>
        </w:rPr>
        <w:t>determined</w:t>
      </w:r>
      <w:r w:rsidR="001B76AA" w:rsidRPr="009326CE">
        <w:rPr>
          <w:sz w:val="28"/>
          <w:szCs w:val="28"/>
          <w:lang w:val="en-GB"/>
        </w:rPr>
        <w:t xml:space="preserve">. In case of any </w:t>
      </w:r>
      <w:r w:rsidR="005369ED" w:rsidRPr="009326CE">
        <w:rPr>
          <w:sz w:val="28"/>
          <w:szCs w:val="28"/>
          <w:lang w:val="en-GB"/>
        </w:rPr>
        <w:t>gra</w:t>
      </w:r>
      <w:r w:rsidR="005369ED" w:rsidRPr="009326CE">
        <w:rPr>
          <w:sz w:val="28"/>
          <w:szCs w:val="28"/>
          <w:lang w:val="en-GB"/>
        </w:rPr>
        <w:t>n</w:t>
      </w:r>
      <w:r w:rsidR="005369ED" w:rsidRPr="009326CE">
        <w:rPr>
          <w:sz w:val="28"/>
          <w:szCs w:val="28"/>
          <w:lang w:val="en-GB"/>
        </w:rPr>
        <w:t xml:space="preserve">ules remaining </w:t>
      </w:r>
      <w:r w:rsidR="00FC7AD0" w:rsidRPr="009326CE">
        <w:rPr>
          <w:sz w:val="28"/>
          <w:szCs w:val="28"/>
          <w:lang w:val="en-GB"/>
        </w:rPr>
        <w:t>on the sieve,</w:t>
      </w:r>
      <w:r w:rsidRPr="009326CE">
        <w:rPr>
          <w:sz w:val="28"/>
          <w:szCs w:val="28"/>
          <w:lang w:val="en-GB"/>
        </w:rPr>
        <w:t xml:space="preserve"> a standardized tapping</w:t>
      </w:r>
      <w:r w:rsidR="00FC7AD0" w:rsidRPr="009326CE">
        <w:rPr>
          <w:sz w:val="28"/>
          <w:szCs w:val="28"/>
          <w:lang w:val="en-GB"/>
        </w:rPr>
        <w:t xml:space="preserve"> procedure is applied to d</w:t>
      </w:r>
      <w:r w:rsidR="00FC7AD0" w:rsidRPr="009326CE">
        <w:rPr>
          <w:sz w:val="28"/>
          <w:szCs w:val="28"/>
          <w:lang w:val="en-GB"/>
        </w:rPr>
        <w:t>e</w:t>
      </w:r>
      <w:r w:rsidR="00FC7AD0" w:rsidRPr="009326CE">
        <w:rPr>
          <w:sz w:val="28"/>
          <w:szCs w:val="28"/>
          <w:lang w:val="en-GB"/>
        </w:rPr>
        <w:t>termine the flowability after tapping</w:t>
      </w:r>
      <w:r w:rsidR="001B76AA" w:rsidRPr="009326CE">
        <w:rPr>
          <w:sz w:val="28"/>
          <w:szCs w:val="28"/>
          <w:lang w:val="en-GB"/>
        </w:rPr>
        <w:t>.</w:t>
      </w:r>
    </w:p>
    <w:p w14:paraId="309D23BC" w14:textId="77777777" w:rsidR="006525EF" w:rsidRPr="009326CE" w:rsidRDefault="006525EF">
      <w:pPr>
        <w:jc w:val="both"/>
        <w:rPr>
          <w:sz w:val="28"/>
          <w:szCs w:val="28"/>
          <w:lang w:val="en-GB"/>
        </w:rPr>
      </w:pPr>
    </w:p>
    <w:p w14:paraId="39FD913D" w14:textId="77777777" w:rsidR="009326CE" w:rsidRPr="009326CE" w:rsidRDefault="009326CE" w:rsidP="009326CE">
      <w:pPr>
        <w:pStyle w:val="Textkrper"/>
        <w:spacing w:after="0"/>
        <w:jc w:val="both"/>
        <w:rPr>
          <w:b/>
          <w:sz w:val="28"/>
          <w:lang w:val="en-GB"/>
        </w:rPr>
      </w:pPr>
      <w:r w:rsidRPr="009326CE">
        <w:rPr>
          <w:b/>
          <w:sz w:val="28"/>
          <w:lang w:val="en-GB"/>
        </w:rPr>
        <w:t>APPARATUS</w:t>
      </w:r>
    </w:p>
    <w:p w14:paraId="57ADC092" w14:textId="58C11AF2" w:rsidR="00533E83" w:rsidRPr="009326CE" w:rsidRDefault="00533E83" w:rsidP="00533E83">
      <w:pPr>
        <w:jc w:val="both"/>
        <w:rPr>
          <w:sz w:val="28"/>
          <w:szCs w:val="28"/>
          <w:lang w:val="en-GB"/>
        </w:rPr>
      </w:pPr>
      <w:r w:rsidRPr="009326CE">
        <w:rPr>
          <w:i/>
          <w:sz w:val="28"/>
          <w:szCs w:val="28"/>
          <w:lang w:val="en-GB"/>
        </w:rPr>
        <w:t>Balance</w:t>
      </w:r>
      <w:r w:rsidR="00EF51E8">
        <w:rPr>
          <w:i/>
          <w:sz w:val="28"/>
          <w:szCs w:val="28"/>
          <w:lang w:val="en-GB"/>
        </w:rPr>
        <w:t>,</w:t>
      </w:r>
      <w:r w:rsidRPr="009326CE">
        <w:rPr>
          <w:i/>
          <w:sz w:val="28"/>
          <w:szCs w:val="28"/>
          <w:lang w:val="en-GB"/>
        </w:rPr>
        <w:t xml:space="preserve"> </w:t>
      </w:r>
      <w:r w:rsidRPr="009326CE">
        <w:rPr>
          <w:sz w:val="28"/>
          <w:szCs w:val="28"/>
          <w:lang w:val="en-GB"/>
        </w:rPr>
        <w:t>with an accuracy of at least ± 0.1 g</w:t>
      </w:r>
    </w:p>
    <w:p w14:paraId="3FC18F7C" w14:textId="0333ADCE" w:rsidR="009333B6" w:rsidRPr="009326CE" w:rsidRDefault="009333B6">
      <w:pPr>
        <w:jc w:val="both"/>
        <w:rPr>
          <w:sz w:val="28"/>
          <w:szCs w:val="28"/>
          <w:lang w:val="en-GB"/>
        </w:rPr>
      </w:pPr>
      <w:r w:rsidRPr="00314412">
        <w:rPr>
          <w:i/>
          <w:sz w:val="28"/>
          <w:szCs w:val="28"/>
          <w:lang w:val="en-GB"/>
        </w:rPr>
        <w:t>Beaker</w:t>
      </w:r>
      <w:r w:rsidR="00EF51E8">
        <w:rPr>
          <w:i/>
          <w:sz w:val="28"/>
          <w:szCs w:val="28"/>
          <w:lang w:val="en-GB"/>
        </w:rPr>
        <w:t>,</w:t>
      </w:r>
      <w:r w:rsidRPr="00314412">
        <w:rPr>
          <w:sz w:val="28"/>
          <w:szCs w:val="28"/>
          <w:lang w:val="en-GB"/>
        </w:rPr>
        <w:t xml:space="preserve"> 250 ml, </w:t>
      </w:r>
      <w:r w:rsidR="005C127E" w:rsidRPr="00314412">
        <w:rPr>
          <w:sz w:val="28"/>
          <w:szCs w:val="28"/>
          <w:lang w:val="en-GB"/>
        </w:rPr>
        <w:t xml:space="preserve">approx. </w:t>
      </w:r>
      <w:r w:rsidR="000C5165" w:rsidRPr="00314412">
        <w:rPr>
          <w:sz w:val="28"/>
          <w:szCs w:val="28"/>
          <w:lang w:val="en-GB"/>
        </w:rPr>
        <w:t xml:space="preserve">5 </w:t>
      </w:r>
      <w:r w:rsidR="00314412" w:rsidRPr="00314412">
        <w:rPr>
          <w:sz w:val="28"/>
          <w:szCs w:val="28"/>
          <w:lang w:val="en-GB"/>
        </w:rPr>
        <w:t>to 7</w:t>
      </w:r>
      <w:r w:rsidRPr="00314412">
        <w:rPr>
          <w:sz w:val="28"/>
          <w:szCs w:val="28"/>
          <w:lang w:val="en-GB"/>
        </w:rPr>
        <w:t xml:space="preserve"> cm internal diameter</w:t>
      </w:r>
      <w:r w:rsidR="00EA7B45" w:rsidRPr="00314412">
        <w:rPr>
          <w:sz w:val="28"/>
          <w:szCs w:val="28"/>
          <w:lang w:val="en-GB"/>
        </w:rPr>
        <w:t xml:space="preserve"> or similar (see Note </w:t>
      </w:r>
      <w:r w:rsidR="00703B71">
        <w:rPr>
          <w:sz w:val="28"/>
          <w:szCs w:val="28"/>
          <w:lang w:val="en-GB"/>
        </w:rPr>
        <w:t>1</w:t>
      </w:r>
      <w:r w:rsidR="00EA7B45" w:rsidRPr="00314412">
        <w:rPr>
          <w:sz w:val="28"/>
          <w:szCs w:val="28"/>
          <w:lang w:val="en-GB"/>
        </w:rPr>
        <w:t>)</w:t>
      </w:r>
    </w:p>
    <w:p w14:paraId="7FAA57D8" w14:textId="709F5CEC" w:rsidR="009333B6" w:rsidRPr="009326CE" w:rsidRDefault="004F5D5C">
      <w:pPr>
        <w:jc w:val="both"/>
        <w:rPr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Weight</w:t>
      </w:r>
      <w:r w:rsidR="00EF51E8">
        <w:rPr>
          <w:i/>
          <w:sz w:val="28"/>
          <w:szCs w:val="28"/>
          <w:lang w:val="en-GB"/>
        </w:rPr>
        <w:t>,</w:t>
      </w:r>
      <w:r>
        <w:rPr>
          <w:i/>
          <w:sz w:val="28"/>
          <w:szCs w:val="28"/>
          <w:lang w:val="en-GB"/>
        </w:rPr>
        <w:t xml:space="preserve"> </w:t>
      </w:r>
      <w:r w:rsidR="009333B6" w:rsidRPr="009326CE">
        <w:rPr>
          <w:sz w:val="28"/>
          <w:szCs w:val="28"/>
          <w:lang w:val="en-GB"/>
        </w:rPr>
        <w:t xml:space="preserve">fitting </w:t>
      </w:r>
      <w:r w:rsidR="00533E83" w:rsidRPr="009326CE">
        <w:rPr>
          <w:sz w:val="28"/>
          <w:szCs w:val="28"/>
          <w:lang w:val="en-GB"/>
        </w:rPr>
        <w:t xml:space="preserve">loosely </w:t>
      </w:r>
      <w:r w:rsidR="009333B6" w:rsidRPr="009326CE">
        <w:rPr>
          <w:sz w:val="28"/>
          <w:szCs w:val="28"/>
          <w:lang w:val="en-GB"/>
        </w:rPr>
        <w:t>in the beaker</w:t>
      </w:r>
      <w:r w:rsidR="00C94C72" w:rsidRPr="009326CE">
        <w:rPr>
          <w:sz w:val="28"/>
          <w:szCs w:val="28"/>
          <w:lang w:val="en-GB"/>
        </w:rPr>
        <w:t xml:space="preserve"> and</w:t>
      </w:r>
      <w:r w:rsidR="009333B6" w:rsidRPr="009326CE">
        <w:rPr>
          <w:sz w:val="28"/>
          <w:szCs w:val="28"/>
          <w:lang w:val="en-GB"/>
        </w:rPr>
        <w:t xml:space="preserve"> </w:t>
      </w:r>
      <w:r w:rsidR="00C94C72" w:rsidRPr="009326CE">
        <w:rPr>
          <w:sz w:val="28"/>
          <w:szCs w:val="28"/>
          <w:lang w:val="en-GB"/>
        </w:rPr>
        <w:t>with</w:t>
      </w:r>
      <w:r w:rsidR="009333B6" w:rsidRPr="009326CE">
        <w:rPr>
          <w:sz w:val="28"/>
          <w:szCs w:val="28"/>
          <w:lang w:val="en-GB"/>
        </w:rPr>
        <w:t xml:space="preserve"> dimensions </w:t>
      </w:r>
      <w:r w:rsidR="00C94C72" w:rsidRPr="009326CE">
        <w:rPr>
          <w:sz w:val="28"/>
          <w:szCs w:val="28"/>
          <w:lang w:val="en-GB"/>
        </w:rPr>
        <w:t>to apply an</w:t>
      </w:r>
      <w:r w:rsidR="009333B6" w:rsidRPr="009326CE">
        <w:rPr>
          <w:sz w:val="28"/>
          <w:szCs w:val="28"/>
          <w:lang w:val="en-GB"/>
        </w:rPr>
        <w:t xml:space="preserve"> even </w:t>
      </w:r>
      <w:r w:rsidR="009333B6" w:rsidRPr="000C5165">
        <w:rPr>
          <w:sz w:val="28"/>
          <w:szCs w:val="28"/>
          <w:lang w:val="en-GB"/>
        </w:rPr>
        <w:t>pressure of 25</w:t>
      </w:r>
      <w:r w:rsidR="00C94C72" w:rsidRPr="000C5165">
        <w:rPr>
          <w:sz w:val="28"/>
          <w:szCs w:val="28"/>
          <w:lang w:val="en-GB"/>
        </w:rPr>
        <w:t> </w:t>
      </w:r>
      <w:r w:rsidR="00F30A11" w:rsidRPr="000C5165">
        <w:rPr>
          <w:sz w:val="28"/>
          <w:szCs w:val="28"/>
          <w:lang w:val="en-GB"/>
        </w:rPr>
        <w:t xml:space="preserve">± 0.5 </w:t>
      </w:r>
      <w:r w:rsidR="009333B6" w:rsidRPr="000C5165">
        <w:rPr>
          <w:sz w:val="28"/>
          <w:szCs w:val="28"/>
          <w:lang w:val="en-GB"/>
        </w:rPr>
        <w:t>g/cm</w:t>
      </w:r>
      <w:r w:rsidR="009333B6" w:rsidRPr="000C5165">
        <w:rPr>
          <w:sz w:val="28"/>
          <w:szCs w:val="28"/>
          <w:vertAlign w:val="superscript"/>
          <w:lang w:val="en-GB"/>
        </w:rPr>
        <w:t>2</w:t>
      </w:r>
      <w:r w:rsidR="009333B6" w:rsidRPr="000C5165">
        <w:rPr>
          <w:sz w:val="28"/>
          <w:szCs w:val="28"/>
          <w:lang w:val="en-GB"/>
        </w:rPr>
        <w:t xml:space="preserve"> </w:t>
      </w:r>
      <w:r w:rsidR="00C94C72" w:rsidRPr="000C5165">
        <w:rPr>
          <w:sz w:val="28"/>
          <w:szCs w:val="28"/>
          <w:lang w:val="en-GB"/>
        </w:rPr>
        <w:t>onto</w:t>
      </w:r>
      <w:r w:rsidR="009333B6" w:rsidRPr="000C5165">
        <w:rPr>
          <w:sz w:val="28"/>
          <w:szCs w:val="28"/>
          <w:lang w:val="en-GB"/>
        </w:rPr>
        <w:t xml:space="preserve"> the surface of the sample</w:t>
      </w:r>
      <w:r w:rsidR="00C94C72" w:rsidRPr="000C5165">
        <w:rPr>
          <w:sz w:val="28"/>
          <w:szCs w:val="28"/>
          <w:lang w:val="en-GB"/>
        </w:rPr>
        <w:t xml:space="preserve">; </w:t>
      </w:r>
      <w:r>
        <w:rPr>
          <w:sz w:val="28"/>
          <w:szCs w:val="28"/>
          <w:lang w:val="en-GB"/>
        </w:rPr>
        <w:t xml:space="preserve">e.g. </w:t>
      </w:r>
      <w:r w:rsidRPr="00F116B5">
        <w:rPr>
          <w:sz w:val="28"/>
          <w:szCs w:val="28"/>
          <w:lang w:val="en-GB"/>
        </w:rPr>
        <w:t>metal disc</w:t>
      </w:r>
      <w:r w:rsidRPr="000C5165">
        <w:rPr>
          <w:sz w:val="28"/>
          <w:szCs w:val="28"/>
          <w:lang w:val="en-GB"/>
        </w:rPr>
        <w:t xml:space="preserve"> </w:t>
      </w:r>
      <w:r w:rsidR="00C94C72" w:rsidRPr="000C5165">
        <w:rPr>
          <w:sz w:val="28"/>
          <w:szCs w:val="28"/>
          <w:lang w:val="en-GB"/>
        </w:rPr>
        <w:t>o</w:t>
      </w:r>
      <w:r w:rsidR="00C94C72" w:rsidRPr="000C5165">
        <w:rPr>
          <w:sz w:val="28"/>
          <w:szCs w:val="28"/>
          <w:lang w:val="en-GB"/>
        </w:rPr>
        <w:t>p</w:t>
      </w:r>
      <w:r w:rsidR="00C94C72" w:rsidRPr="000C5165">
        <w:rPr>
          <w:sz w:val="28"/>
          <w:szCs w:val="28"/>
          <w:lang w:val="en-GB"/>
        </w:rPr>
        <w:t>tion</w:t>
      </w:r>
      <w:r w:rsidR="00C94C72" w:rsidRPr="009326CE">
        <w:rPr>
          <w:sz w:val="28"/>
          <w:szCs w:val="28"/>
          <w:lang w:val="en-GB"/>
        </w:rPr>
        <w:t>ally plastic coated</w:t>
      </w:r>
    </w:p>
    <w:p w14:paraId="44F8E477" w14:textId="2CBCC692" w:rsidR="00E77850" w:rsidRPr="009326CE" w:rsidRDefault="009333B6">
      <w:pPr>
        <w:jc w:val="both"/>
        <w:rPr>
          <w:sz w:val="28"/>
          <w:szCs w:val="28"/>
          <w:lang w:val="en-GB"/>
        </w:rPr>
      </w:pPr>
      <w:r w:rsidRPr="009326CE">
        <w:rPr>
          <w:i/>
          <w:sz w:val="28"/>
          <w:szCs w:val="28"/>
          <w:lang w:val="en-GB"/>
        </w:rPr>
        <w:t>Test sieve</w:t>
      </w:r>
      <w:r w:rsidR="00EF51E8">
        <w:rPr>
          <w:i/>
          <w:sz w:val="28"/>
          <w:szCs w:val="28"/>
          <w:lang w:val="en-GB"/>
        </w:rPr>
        <w:t>,</w:t>
      </w:r>
      <w:r w:rsidRPr="009326CE">
        <w:rPr>
          <w:sz w:val="28"/>
          <w:szCs w:val="28"/>
          <w:lang w:val="en-GB"/>
        </w:rPr>
        <w:t xml:space="preserve"> </w:t>
      </w:r>
      <w:r w:rsidR="00D230B2" w:rsidRPr="00314412">
        <w:rPr>
          <w:sz w:val="28"/>
          <w:szCs w:val="28"/>
          <w:lang w:val="en-GB"/>
        </w:rPr>
        <w:t xml:space="preserve">approx. </w:t>
      </w:r>
      <w:r w:rsidRPr="009326CE">
        <w:rPr>
          <w:sz w:val="28"/>
          <w:szCs w:val="28"/>
          <w:lang w:val="en-GB"/>
        </w:rPr>
        <w:t>20 cm diameter</w:t>
      </w:r>
      <w:r w:rsidR="00E77850" w:rsidRPr="009326CE">
        <w:rPr>
          <w:sz w:val="28"/>
          <w:szCs w:val="28"/>
          <w:lang w:val="en-GB"/>
        </w:rPr>
        <w:t xml:space="preserve"> with </w:t>
      </w:r>
      <w:r w:rsidRPr="009326CE">
        <w:rPr>
          <w:sz w:val="28"/>
          <w:szCs w:val="28"/>
          <w:lang w:val="en-GB"/>
        </w:rPr>
        <w:t xml:space="preserve">5 mm mesh size (ISO 565, </w:t>
      </w:r>
      <w:r w:rsidR="00533E83" w:rsidRPr="009326CE">
        <w:rPr>
          <w:sz w:val="28"/>
          <w:szCs w:val="28"/>
          <w:lang w:val="en-GB"/>
        </w:rPr>
        <w:t>ISO 3310-1</w:t>
      </w:r>
      <w:r w:rsidRPr="009326CE">
        <w:rPr>
          <w:sz w:val="28"/>
          <w:szCs w:val="28"/>
          <w:lang w:val="en-GB"/>
        </w:rPr>
        <w:t>)</w:t>
      </w:r>
      <w:r w:rsidR="00D230B2">
        <w:rPr>
          <w:sz w:val="28"/>
          <w:szCs w:val="28"/>
          <w:lang w:val="en-GB"/>
        </w:rPr>
        <w:t>,</w:t>
      </w:r>
      <w:r w:rsidR="00E77850" w:rsidRPr="009326CE">
        <w:rPr>
          <w:sz w:val="28"/>
          <w:szCs w:val="28"/>
          <w:lang w:val="en-GB"/>
        </w:rPr>
        <w:t xml:space="preserve"> suitable c</w:t>
      </w:r>
      <w:r w:rsidR="00C94C72" w:rsidRPr="009326CE">
        <w:rPr>
          <w:sz w:val="28"/>
          <w:szCs w:val="28"/>
          <w:lang w:val="en-GB"/>
        </w:rPr>
        <w:t>ollecting</w:t>
      </w:r>
      <w:r w:rsidRPr="009326CE">
        <w:rPr>
          <w:sz w:val="28"/>
          <w:szCs w:val="28"/>
          <w:lang w:val="en-GB"/>
        </w:rPr>
        <w:t xml:space="preserve"> </w:t>
      </w:r>
      <w:r w:rsidR="00E77850" w:rsidRPr="009326CE">
        <w:rPr>
          <w:sz w:val="28"/>
          <w:szCs w:val="28"/>
          <w:lang w:val="en-GB"/>
        </w:rPr>
        <w:t>p</w:t>
      </w:r>
      <w:r w:rsidRPr="009326CE">
        <w:rPr>
          <w:sz w:val="28"/>
          <w:szCs w:val="28"/>
          <w:lang w:val="en-GB"/>
        </w:rPr>
        <w:t>an</w:t>
      </w:r>
      <w:r w:rsidR="00E77850" w:rsidRPr="009326CE">
        <w:rPr>
          <w:sz w:val="28"/>
          <w:szCs w:val="28"/>
          <w:lang w:val="en-GB"/>
        </w:rPr>
        <w:t xml:space="preserve"> and lid</w:t>
      </w:r>
    </w:p>
    <w:p w14:paraId="1B6191C2" w14:textId="611A8AC1" w:rsidR="009333B6" w:rsidRPr="009326CE" w:rsidRDefault="00A83421" w:rsidP="00E77850">
      <w:pPr>
        <w:jc w:val="both"/>
        <w:rPr>
          <w:sz w:val="28"/>
          <w:szCs w:val="28"/>
          <w:lang w:val="en-GB"/>
        </w:rPr>
      </w:pPr>
      <w:r w:rsidRPr="009326CE">
        <w:rPr>
          <w:i/>
          <w:sz w:val="28"/>
          <w:szCs w:val="28"/>
          <w:lang w:val="en-GB"/>
        </w:rPr>
        <w:t>Set-up</w:t>
      </w:r>
      <w:r w:rsidR="001B6E3D" w:rsidRPr="009326CE">
        <w:rPr>
          <w:i/>
          <w:sz w:val="28"/>
          <w:szCs w:val="28"/>
          <w:lang w:val="en-GB"/>
        </w:rPr>
        <w:t xml:space="preserve"> to control </w:t>
      </w:r>
      <w:r w:rsidR="0020404D" w:rsidRPr="009326CE">
        <w:rPr>
          <w:i/>
          <w:sz w:val="28"/>
          <w:szCs w:val="28"/>
          <w:lang w:val="en-GB"/>
        </w:rPr>
        <w:t>drop</w:t>
      </w:r>
      <w:r w:rsidR="0020404D" w:rsidRPr="009326CE">
        <w:rPr>
          <w:sz w:val="28"/>
          <w:szCs w:val="28"/>
          <w:lang w:val="en-GB"/>
        </w:rPr>
        <w:t xml:space="preserve"> </w:t>
      </w:r>
      <w:r w:rsidR="009B3E95" w:rsidRPr="009326CE">
        <w:rPr>
          <w:i/>
          <w:sz w:val="28"/>
          <w:szCs w:val="28"/>
          <w:lang w:val="en-GB"/>
        </w:rPr>
        <w:t>height</w:t>
      </w:r>
      <w:r w:rsidR="00EF51E8">
        <w:rPr>
          <w:i/>
          <w:sz w:val="28"/>
          <w:szCs w:val="28"/>
          <w:lang w:val="en-GB"/>
        </w:rPr>
        <w:t>,</w:t>
      </w:r>
      <w:r w:rsidR="009B3E95" w:rsidRPr="009326CE">
        <w:rPr>
          <w:i/>
          <w:sz w:val="28"/>
          <w:szCs w:val="28"/>
          <w:lang w:val="en-GB"/>
        </w:rPr>
        <w:t xml:space="preserve"> </w:t>
      </w:r>
      <w:r w:rsidR="00E77850" w:rsidRPr="009326CE">
        <w:rPr>
          <w:sz w:val="28"/>
          <w:szCs w:val="28"/>
          <w:lang w:val="en-GB"/>
        </w:rPr>
        <w:t>lab support</w:t>
      </w:r>
      <w:r w:rsidR="009333B6" w:rsidRPr="009326CE">
        <w:rPr>
          <w:sz w:val="28"/>
          <w:szCs w:val="28"/>
          <w:lang w:val="en-GB"/>
        </w:rPr>
        <w:t xml:space="preserve"> stands</w:t>
      </w:r>
      <w:r w:rsidR="00E77850" w:rsidRPr="009326CE">
        <w:rPr>
          <w:sz w:val="28"/>
          <w:szCs w:val="28"/>
          <w:lang w:val="en-GB"/>
        </w:rPr>
        <w:t xml:space="preserve"> with </w:t>
      </w:r>
      <w:r w:rsidR="009B3E95" w:rsidRPr="009326CE">
        <w:rPr>
          <w:sz w:val="28"/>
          <w:szCs w:val="28"/>
          <w:lang w:val="en-GB"/>
        </w:rPr>
        <w:t>clamp holders</w:t>
      </w:r>
      <w:r w:rsidR="00E77850" w:rsidRPr="009326CE">
        <w:rPr>
          <w:sz w:val="28"/>
          <w:szCs w:val="28"/>
          <w:lang w:val="en-GB"/>
        </w:rPr>
        <w:t xml:space="preserve"> and metal rods</w:t>
      </w:r>
      <w:r w:rsidR="009B3E95" w:rsidRPr="009326CE">
        <w:rPr>
          <w:sz w:val="28"/>
          <w:szCs w:val="28"/>
          <w:lang w:val="en-GB"/>
        </w:rPr>
        <w:t xml:space="preserve"> or similar</w:t>
      </w:r>
      <w:r w:rsidR="00E77850" w:rsidRPr="009326CE">
        <w:rPr>
          <w:sz w:val="28"/>
          <w:szCs w:val="28"/>
          <w:lang w:val="en-GB"/>
        </w:rPr>
        <w:t xml:space="preserve">, </w:t>
      </w:r>
      <w:r w:rsidR="005F6A05" w:rsidRPr="009326CE">
        <w:rPr>
          <w:sz w:val="28"/>
          <w:szCs w:val="28"/>
          <w:lang w:val="en-GB"/>
        </w:rPr>
        <w:t xml:space="preserve">for example </w:t>
      </w:r>
      <w:r w:rsidR="00E77850" w:rsidRPr="009326CE">
        <w:rPr>
          <w:sz w:val="28"/>
          <w:szCs w:val="28"/>
          <w:lang w:val="en-GB"/>
        </w:rPr>
        <w:t xml:space="preserve">see </w:t>
      </w:r>
      <w:r w:rsidR="00651A22">
        <w:rPr>
          <w:i/>
          <w:sz w:val="28"/>
          <w:szCs w:val="28"/>
          <w:lang w:val="en-GB"/>
        </w:rPr>
        <w:t>F</w:t>
      </w:r>
      <w:r w:rsidR="0020404D" w:rsidRPr="009326CE">
        <w:rPr>
          <w:i/>
          <w:sz w:val="28"/>
          <w:szCs w:val="28"/>
          <w:lang w:val="en-GB"/>
        </w:rPr>
        <w:t>igure</w:t>
      </w:r>
      <w:r w:rsidR="00651A22">
        <w:rPr>
          <w:i/>
          <w:sz w:val="28"/>
          <w:szCs w:val="28"/>
          <w:lang w:val="en-GB"/>
        </w:rPr>
        <w:t> 1</w:t>
      </w:r>
    </w:p>
    <w:p w14:paraId="092181DE" w14:textId="39FDF2D6" w:rsidR="009333B6" w:rsidRPr="009326CE" w:rsidRDefault="001F4583">
      <w:pPr>
        <w:jc w:val="both"/>
        <w:rPr>
          <w:sz w:val="28"/>
          <w:szCs w:val="28"/>
          <w:lang w:val="en-GB"/>
        </w:rPr>
      </w:pPr>
      <w:r w:rsidRPr="009326CE">
        <w:rPr>
          <w:i/>
          <w:sz w:val="28"/>
          <w:szCs w:val="28"/>
          <w:lang w:val="en-GB"/>
        </w:rPr>
        <w:t>R</w:t>
      </w:r>
      <w:r w:rsidR="009333B6" w:rsidRPr="009326CE">
        <w:rPr>
          <w:i/>
          <w:sz w:val="28"/>
          <w:szCs w:val="28"/>
          <w:lang w:val="en-GB"/>
        </w:rPr>
        <w:t xml:space="preserve">ubber </w:t>
      </w:r>
      <w:r w:rsidR="004F5D5C">
        <w:rPr>
          <w:i/>
          <w:sz w:val="28"/>
          <w:szCs w:val="28"/>
          <w:lang w:val="en-GB"/>
        </w:rPr>
        <w:t>mat</w:t>
      </w:r>
      <w:r w:rsidR="009333B6" w:rsidRPr="009326CE">
        <w:rPr>
          <w:sz w:val="28"/>
          <w:szCs w:val="28"/>
          <w:lang w:val="en-GB"/>
        </w:rPr>
        <w:t>, size min. 20 x 20 cm</w:t>
      </w:r>
    </w:p>
    <w:p w14:paraId="657FD293" w14:textId="524A0566" w:rsidR="007C0CD4" w:rsidRPr="009326CE" w:rsidRDefault="007C0CD4" w:rsidP="007C0CD4">
      <w:pPr>
        <w:jc w:val="both"/>
        <w:rPr>
          <w:sz w:val="28"/>
          <w:szCs w:val="28"/>
          <w:lang w:val="en-GB"/>
        </w:rPr>
      </w:pPr>
      <w:r w:rsidRPr="009326CE">
        <w:rPr>
          <w:i/>
          <w:sz w:val="28"/>
          <w:szCs w:val="28"/>
          <w:lang w:val="en-GB"/>
        </w:rPr>
        <w:t>Oven</w:t>
      </w:r>
      <w:r w:rsidR="00EF51E8">
        <w:rPr>
          <w:i/>
          <w:sz w:val="28"/>
          <w:szCs w:val="28"/>
          <w:lang w:val="en-GB"/>
        </w:rPr>
        <w:t>,</w:t>
      </w:r>
      <w:r w:rsidRPr="009326CE">
        <w:rPr>
          <w:i/>
          <w:sz w:val="28"/>
          <w:szCs w:val="28"/>
          <w:lang w:val="en-GB"/>
        </w:rPr>
        <w:t xml:space="preserve"> </w:t>
      </w:r>
      <w:r w:rsidRPr="009326CE">
        <w:rPr>
          <w:sz w:val="28"/>
          <w:szCs w:val="28"/>
          <w:lang w:val="en-GB"/>
        </w:rPr>
        <w:t>temperature-controlled for the required temperature (± 2 °C)</w:t>
      </w:r>
      <w:r w:rsidR="00AD0D7D" w:rsidRPr="009326CE">
        <w:rPr>
          <w:sz w:val="28"/>
          <w:szCs w:val="28"/>
          <w:lang w:val="en-GB"/>
        </w:rPr>
        <w:t xml:space="preserve"> (Note </w:t>
      </w:r>
      <w:r w:rsidR="00703B71">
        <w:rPr>
          <w:sz w:val="28"/>
          <w:szCs w:val="28"/>
          <w:lang w:val="en-GB"/>
        </w:rPr>
        <w:t>2</w:t>
      </w:r>
      <w:r w:rsidR="00AD0D7D" w:rsidRPr="009326CE">
        <w:rPr>
          <w:sz w:val="28"/>
          <w:szCs w:val="28"/>
          <w:lang w:val="en-GB"/>
        </w:rPr>
        <w:t>)</w:t>
      </w:r>
    </w:p>
    <w:p w14:paraId="73BE42B1" w14:textId="7CBDFA7C" w:rsidR="00533E83" w:rsidRPr="00D230B2" w:rsidRDefault="00533E83" w:rsidP="00533E83">
      <w:pPr>
        <w:jc w:val="both"/>
        <w:rPr>
          <w:sz w:val="28"/>
          <w:szCs w:val="28"/>
          <w:lang w:val="en-GB"/>
        </w:rPr>
      </w:pPr>
      <w:r w:rsidRPr="009326CE">
        <w:rPr>
          <w:i/>
          <w:sz w:val="28"/>
          <w:szCs w:val="28"/>
          <w:lang w:val="en-GB"/>
        </w:rPr>
        <w:t>Desiccator</w:t>
      </w:r>
      <w:r w:rsidR="00EF51E8">
        <w:rPr>
          <w:i/>
          <w:sz w:val="28"/>
          <w:szCs w:val="28"/>
          <w:lang w:val="en-GB"/>
        </w:rPr>
        <w:t>,</w:t>
      </w:r>
      <w:r w:rsidR="00D230B2">
        <w:rPr>
          <w:sz w:val="28"/>
          <w:szCs w:val="28"/>
          <w:lang w:val="en-GB"/>
        </w:rPr>
        <w:t xml:space="preserve"> without desiccant</w:t>
      </w:r>
    </w:p>
    <w:p w14:paraId="651172B7" w14:textId="77777777" w:rsidR="009333B6" w:rsidRPr="009326CE" w:rsidRDefault="009333B6">
      <w:pPr>
        <w:jc w:val="both"/>
        <w:rPr>
          <w:sz w:val="28"/>
          <w:szCs w:val="28"/>
          <w:lang w:val="en-GB"/>
        </w:rPr>
      </w:pPr>
    </w:p>
    <w:p w14:paraId="696ABE67" w14:textId="1C277EBE" w:rsidR="009333B6" w:rsidRPr="009326CE" w:rsidRDefault="009326CE" w:rsidP="009326CE">
      <w:pPr>
        <w:pStyle w:val="Textkrper"/>
        <w:spacing w:after="0"/>
        <w:jc w:val="both"/>
        <w:rPr>
          <w:b/>
          <w:sz w:val="28"/>
          <w:lang w:val="en-GB"/>
        </w:rPr>
      </w:pPr>
      <w:r w:rsidRPr="00F32B24">
        <w:rPr>
          <w:b/>
          <w:sz w:val="28"/>
          <w:lang w:val="en-US"/>
        </w:rPr>
        <w:t>PROCEDURE</w:t>
      </w:r>
    </w:p>
    <w:p w14:paraId="3F177326" w14:textId="2F36A84C" w:rsidR="009333B6" w:rsidRPr="009326CE" w:rsidRDefault="00C11EF3" w:rsidP="001C4322">
      <w:pPr>
        <w:jc w:val="both"/>
        <w:rPr>
          <w:sz w:val="28"/>
          <w:szCs w:val="28"/>
          <w:lang w:val="en-US"/>
        </w:rPr>
      </w:pPr>
      <w:r w:rsidRPr="009326CE">
        <w:rPr>
          <w:sz w:val="28"/>
          <w:szCs w:val="28"/>
          <w:lang w:val="en-GB"/>
        </w:rPr>
        <w:t xml:space="preserve">Weigh about 50 g of </w:t>
      </w:r>
      <w:r w:rsidR="009333B6" w:rsidRPr="009326CE">
        <w:rPr>
          <w:sz w:val="28"/>
          <w:szCs w:val="28"/>
          <w:lang w:val="en-GB"/>
        </w:rPr>
        <w:t>the sample</w:t>
      </w:r>
      <w:r w:rsidR="00B96A41" w:rsidRPr="009326CE">
        <w:rPr>
          <w:sz w:val="28"/>
          <w:szCs w:val="28"/>
          <w:lang w:val="en-GB"/>
        </w:rPr>
        <w:t xml:space="preserve"> (</w:t>
      </w:r>
      <w:r w:rsidR="001B76AA" w:rsidRPr="009326CE">
        <w:rPr>
          <w:sz w:val="28"/>
          <w:szCs w:val="28"/>
          <w:lang w:val="en-GB"/>
        </w:rPr>
        <w:t xml:space="preserve">initial weight </w:t>
      </w:r>
      <w:r w:rsidR="00651A22">
        <w:rPr>
          <w:i/>
          <w:sz w:val="28"/>
          <w:szCs w:val="28"/>
          <w:lang w:val="en-GB"/>
        </w:rPr>
        <w:t>m</w:t>
      </w:r>
      <w:r w:rsidR="00B96A41" w:rsidRPr="009326CE">
        <w:rPr>
          <w:sz w:val="28"/>
          <w:szCs w:val="28"/>
          <w:lang w:val="en-GB"/>
        </w:rPr>
        <w:t xml:space="preserve"> in [g]) </w:t>
      </w:r>
      <w:r w:rsidR="009333B6" w:rsidRPr="009326CE">
        <w:rPr>
          <w:sz w:val="28"/>
          <w:szCs w:val="28"/>
          <w:lang w:val="en-GB"/>
        </w:rPr>
        <w:t>in</w:t>
      </w:r>
      <w:r w:rsidRPr="009326CE">
        <w:rPr>
          <w:sz w:val="28"/>
          <w:szCs w:val="28"/>
          <w:lang w:val="en-GB"/>
        </w:rPr>
        <w:t>to</w:t>
      </w:r>
      <w:r w:rsidR="009333B6" w:rsidRPr="009326CE">
        <w:rPr>
          <w:sz w:val="28"/>
          <w:szCs w:val="28"/>
          <w:lang w:val="en-GB"/>
        </w:rPr>
        <w:t xml:space="preserve"> the beaker and spread it, without applying pressure, in a</w:t>
      </w:r>
      <w:r w:rsidR="004522FC" w:rsidRPr="009326CE">
        <w:rPr>
          <w:sz w:val="28"/>
          <w:szCs w:val="28"/>
          <w:lang w:val="en-GB"/>
        </w:rPr>
        <w:t>n</w:t>
      </w:r>
      <w:r w:rsidR="009333B6" w:rsidRPr="009326CE">
        <w:rPr>
          <w:sz w:val="28"/>
          <w:szCs w:val="28"/>
          <w:lang w:val="en-GB"/>
        </w:rPr>
        <w:t xml:space="preserve"> even layer of constant thickness. Place the </w:t>
      </w:r>
      <w:r w:rsidR="004F5D5C">
        <w:rPr>
          <w:sz w:val="28"/>
          <w:szCs w:val="28"/>
          <w:lang w:val="en-GB"/>
        </w:rPr>
        <w:t>weight</w:t>
      </w:r>
      <w:r w:rsidR="009333B6" w:rsidRPr="009326CE">
        <w:rPr>
          <w:sz w:val="28"/>
          <w:szCs w:val="28"/>
          <w:lang w:val="en-GB"/>
        </w:rPr>
        <w:t xml:space="preserve"> on</w:t>
      </w:r>
      <w:r w:rsidR="007C0CD4" w:rsidRPr="009326CE">
        <w:rPr>
          <w:sz w:val="28"/>
          <w:szCs w:val="28"/>
          <w:lang w:val="en-GB"/>
        </w:rPr>
        <w:t xml:space="preserve"> top of</w:t>
      </w:r>
      <w:r w:rsidR="009333B6" w:rsidRPr="009326CE">
        <w:rPr>
          <w:sz w:val="28"/>
          <w:szCs w:val="28"/>
          <w:lang w:val="en-GB"/>
        </w:rPr>
        <w:t xml:space="preserve"> the sample in the beaker and </w:t>
      </w:r>
      <w:r w:rsidR="004522FC" w:rsidRPr="009326CE">
        <w:rPr>
          <w:sz w:val="28"/>
          <w:szCs w:val="28"/>
          <w:lang w:val="en-GB"/>
        </w:rPr>
        <w:t xml:space="preserve">store </w:t>
      </w:r>
      <w:r w:rsidR="009333B6" w:rsidRPr="009326CE">
        <w:rPr>
          <w:sz w:val="28"/>
          <w:szCs w:val="28"/>
          <w:lang w:val="en-GB"/>
        </w:rPr>
        <w:t xml:space="preserve">the beaker </w:t>
      </w:r>
      <w:r w:rsidR="00D230B2">
        <w:rPr>
          <w:sz w:val="28"/>
          <w:szCs w:val="28"/>
          <w:lang w:val="en-GB"/>
        </w:rPr>
        <w:t xml:space="preserve">in the oven </w:t>
      </w:r>
      <w:r w:rsidR="004522FC" w:rsidRPr="009326CE">
        <w:rPr>
          <w:sz w:val="28"/>
          <w:szCs w:val="28"/>
          <w:lang w:val="en-GB"/>
        </w:rPr>
        <w:t xml:space="preserve">for the defined period of time </w:t>
      </w:r>
      <w:r w:rsidR="009333B6" w:rsidRPr="009326CE">
        <w:rPr>
          <w:sz w:val="28"/>
          <w:szCs w:val="28"/>
          <w:lang w:val="en-GB"/>
        </w:rPr>
        <w:t>at the specified te</w:t>
      </w:r>
      <w:r w:rsidR="009333B6" w:rsidRPr="009326CE">
        <w:rPr>
          <w:sz w:val="28"/>
          <w:szCs w:val="28"/>
          <w:lang w:val="en-GB"/>
        </w:rPr>
        <w:t>m</w:t>
      </w:r>
      <w:r w:rsidR="009333B6" w:rsidRPr="009326CE">
        <w:rPr>
          <w:sz w:val="28"/>
          <w:szCs w:val="28"/>
          <w:lang w:val="en-GB"/>
        </w:rPr>
        <w:t>perature</w:t>
      </w:r>
      <w:r w:rsidR="007C0CD4" w:rsidRPr="009326CE">
        <w:rPr>
          <w:sz w:val="28"/>
          <w:szCs w:val="28"/>
          <w:lang w:val="en-GB"/>
        </w:rPr>
        <w:t xml:space="preserve"> (Note </w:t>
      </w:r>
      <w:r w:rsidR="00651A22">
        <w:rPr>
          <w:sz w:val="28"/>
          <w:szCs w:val="28"/>
          <w:lang w:val="en-GB"/>
        </w:rPr>
        <w:t>2</w:t>
      </w:r>
      <w:r w:rsidR="007C0CD4" w:rsidRPr="009326CE">
        <w:rPr>
          <w:sz w:val="28"/>
          <w:szCs w:val="28"/>
          <w:lang w:val="en-GB"/>
        </w:rPr>
        <w:t>)</w:t>
      </w:r>
      <w:r w:rsidR="009333B6" w:rsidRPr="009326CE">
        <w:rPr>
          <w:sz w:val="28"/>
          <w:szCs w:val="28"/>
          <w:lang w:val="en-GB"/>
        </w:rPr>
        <w:t xml:space="preserve">. </w:t>
      </w:r>
      <w:r w:rsidR="001C4322" w:rsidRPr="009326CE">
        <w:rPr>
          <w:sz w:val="28"/>
          <w:szCs w:val="28"/>
          <w:lang w:val="en-GB"/>
        </w:rPr>
        <w:t xml:space="preserve">After </w:t>
      </w:r>
      <w:r w:rsidR="00651A22">
        <w:rPr>
          <w:sz w:val="28"/>
          <w:szCs w:val="28"/>
          <w:lang w:val="en-GB"/>
        </w:rPr>
        <w:t xml:space="preserve">the </w:t>
      </w:r>
      <w:r w:rsidR="001C4322" w:rsidRPr="009326CE">
        <w:rPr>
          <w:sz w:val="28"/>
          <w:szCs w:val="28"/>
          <w:lang w:val="en-GB"/>
        </w:rPr>
        <w:t>storage</w:t>
      </w:r>
      <w:r w:rsidR="00651A22">
        <w:rPr>
          <w:sz w:val="28"/>
          <w:szCs w:val="28"/>
          <w:lang w:val="en-GB"/>
        </w:rPr>
        <w:t xml:space="preserve"> period</w:t>
      </w:r>
      <w:r w:rsidR="001C4322" w:rsidRPr="009326CE">
        <w:rPr>
          <w:sz w:val="28"/>
          <w:szCs w:val="28"/>
          <w:lang w:val="en-GB"/>
        </w:rPr>
        <w:t>, r</w:t>
      </w:r>
      <w:r w:rsidR="00651A22">
        <w:rPr>
          <w:sz w:val="28"/>
          <w:szCs w:val="28"/>
          <w:lang w:val="en-GB"/>
        </w:rPr>
        <w:t>emove the beaker from the oven</w:t>
      </w:r>
      <w:r w:rsidR="009333B6" w:rsidRPr="009326CE">
        <w:rPr>
          <w:sz w:val="28"/>
          <w:szCs w:val="28"/>
          <w:lang w:val="en-GB"/>
        </w:rPr>
        <w:t xml:space="preserve"> and allow it to cool to </w:t>
      </w:r>
      <w:r w:rsidR="00D230B2">
        <w:rPr>
          <w:sz w:val="28"/>
          <w:szCs w:val="28"/>
          <w:lang w:val="en-GB"/>
        </w:rPr>
        <w:t>a</w:t>
      </w:r>
      <w:r w:rsidR="00D230B2">
        <w:rPr>
          <w:sz w:val="28"/>
          <w:szCs w:val="28"/>
          <w:lang w:val="en-GB"/>
        </w:rPr>
        <w:t>m</w:t>
      </w:r>
      <w:r w:rsidR="00D230B2">
        <w:rPr>
          <w:sz w:val="28"/>
          <w:szCs w:val="28"/>
          <w:lang w:val="en-GB"/>
        </w:rPr>
        <w:lastRenderedPageBreak/>
        <w:t>bient</w:t>
      </w:r>
      <w:r w:rsidR="009333B6" w:rsidRPr="009326CE">
        <w:rPr>
          <w:sz w:val="28"/>
          <w:szCs w:val="28"/>
          <w:lang w:val="en-GB"/>
        </w:rPr>
        <w:t xml:space="preserve"> temperature</w:t>
      </w:r>
      <w:r w:rsidR="00554767" w:rsidRPr="009326CE">
        <w:rPr>
          <w:sz w:val="28"/>
          <w:szCs w:val="28"/>
          <w:lang w:val="en-GB"/>
        </w:rPr>
        <w:t xml:space="preserve"> </w:t>
      </w:r>
      <w:r w:rsidR="00651A22" w:rsidRPr="009326CE">
        <w:rPr>
          <w:sz w:val="28"/>
          <w:szCs w:val="28"/>
          <w:lang w:val="en-GB"/>
        </w:rPr>
        <w:t>in a desiccator without any desi</w:t>
      </w:r>
      <w:r w:rsidR="00651A22" w:rsidRPr="009326CE">
        <w:rPr>
          <w:sz w:val="28"/>
          <w:szCs w:val="28"/>
          <w:lang w:val="en-GB"/>
        </w:rPr>
        <w:t>c</w:t>
      </w:r>
      <w:r w:rsidR="00651A22" w:rsidRPr="009326CE">
        <w:rPr>
          <w:sz w:val="28"/>
          <w:szCs w:val="28"/>
          <w:lang w:val="en-GB"/>
        </w:rPr>
        <w:t xml:space="preserve">cant </w:t>
      </w:r>
      <w:r w:rsidR="00554767" w:rsidRPr="009326CE">
        <w:rPr>
          <w:sz w:val="28"/>
          <w:szCs w:val="28"/>
          <w:lang w:val="en-GB"/>
        </w:rPr>
        <w:t>before</w:t>
      </w:r>
      <w:r w:rsidR="00A81F2C" w:rsidRPr="009326CE">
        <w:rPr>
          <w:sz w:val="28"/>
          <w:szCs w:val="28"/>
          <w:lang w:val="en-GB"/>
        </w:rPr>
        <w:t xml:space="preserve"> </w:t>
      </w:r>
      <w:r w:rsidR="00D230B2">
        <w:rPr>
          <w:sz w:val="28"/>
          <w:szCs w:val="28"/>
          <w:lang w:val="en-GB"/>
        </w:rPr>
        <w:t>removing</w:t>
      </w:r>
      <w:r w:rsidR="00A81F2C" w:rsidRPr="00651A22">
        <w:rPr>
          <w:sz w:val="28"/>
          <w:szCs w:val="28"/>
          <w:lang w:val="en-GB"/>
        </w:rPr>
        <w:t xml:space="preserve"> the </w:t>
      </w:r>
      <w:r w:rsidR="00D230B2">
        <w:rPr>
          <w:sz w:val="28"/>
          <w:szCs w:val="28"/>
          <w:lang w:val="en-GB"/>
        </w:rPr>
        <w:t>weight</w:t>
      </w:r>
      <w:r w:rsidR="00F30A11" w:rsidRPr="00651A22">
        <w:rPr>
          <w:sz w:val="28"/>
          <w:szCs w:val="28"/>
          <w:lang w:val="en-GB"/>
        </w:rPr>
        <w:t xml:space="preserve"> (Note </w:t>
      </w:r>
      <w:r w:rsidR="002363C8" w:rsidRPr="00651A22">
        <w:rPr>
          <w:sz w:val="28"/>
          <w:szCs w:val="28"/>
          <w:lang w:val="en-GB"/>
        </w:rPr>
        <w:t>3</w:t>
      </w:r>
      <w:r w:rsidR="00F30A11" w:rsidRPr="00651A22">
        <w:rPr>
          <w:sz w:val="28"/>
          <w:szCs w:val="28"/>
          <w:lang w:val="en-GB"/>
        </w:rPr>
        <w:t>).</w:t>
      </w:r>
    </w:p>
    <w:p w14:paraId="01A94AB5" w14:textId="77777777" w:rsidR="00F12C5D" w:rsidRPr="009326CE" w:rsidRDefault="00F12C5D" w:rsidP="001C4322">
      <w:pPr>
        <w:jc w:val="both"/>
        <w:rPr>
          <w:sz w:val="28"/>
          <w:szCs w:val="28"/>
          <w:lang w:val="en-GB"/>
        </w:rPr>
      </w:pPr>
    </w:p>
    <w:p w14:paraId="56A3A352" w14:textId="5EE32C80" w:rsidR="009333B6" w:rsidRPr="009326CE" w:rsidRDefault="00353B32">
      <w:pPr>
        <w:jc w:val="both"/>
        <w:rPr>
          <w:sz w:val="28"/>
          <w:szCs w:val="28"/>
          <w:lang w:val="en-GB"/>
        </w:rPr>
      </w:pPr>
      <w:r w:rsidRPr="009326CE">
        <w:rPr>
          <w:sz w:val="28"/>
          <w:szCs w:val="28"/>
          <w:lang w:val="en-GB"/>
        </w:rPr>
        <w:t>Determine the weight of the empty sieve and place the siev</w:t>
      </w:r>
      <w:r w:rsidR="00B278B3" w:rsidRPr="009326CE">
        <w:rPr>
          <w:sz w:val="28"/>
          <w:szCs w:val="28"/>
          <w:lang w:val="en-GB"/>
        </w:rPr>
        <w:t xml:space="preserve">e on top </w:t>
      </w:r>
      <w:r w:rsidR="005E194C" w:rsidRPr="009326CE">
        <w:rPr>
          <w:sz w:val="28"/>
          <w:szCs w:val="28"/>
          <w:lang w:val="en-GB"/>
        </w:rPr>
        <w:t xml:space="preserve">of </w:t>
      </w:r>
      <w:r w:rsidR="009333B6" w:rsidRPr="009326CE">
        <w:rPr>
          <w:sz w:val="28"/>
          <w:szCs w:val="28"/>
          <w:lang w:val="en-GB"/>
        </w:rPr>
        <w:t xml:space="preserve">the </w:t>
      </w:r>
      <w:r w:rsidR="007C0CD4" w:rsidRPr="009326CE">
        <w:rPr>
          <w:sz w:val="28"/>
          <w:szCs w:val="28"/>
          <w:lang w:val="en-GB"/>
        </w:rPr>
        <w:t>co</w:t>
      </w:r>
      <w:r w:rsidR="007C0CD4" w:rsidRPr="009326CE">
        <w:rPr>
          <w:sz w:val="28"/>
          <w:szCs w:val="28"/>
          <w:lang w:val="en-GB"/>
        </w:rPr>
        <w:t>l</w:t>
      </w:r>
      <w:r w:rsidR="007C0CD4" w:rsidRPr="009326CE">
        <w:rPr>
          <w:sz w:val="28"/>
          <w:szCs w:val="28"/>
          <w:lang w:val="en-GB"/>
        </w:rPr>
        <w:t>lecting</w:t>
      </w:r>
      <w:r w:rsidR="009333B6" w:rsidRPr="009326CE">
        <w:rPr>
          <w:sz w:val="28"/>
          <w:szCs w:val="28"/>
          <w:lang w:val="en-GB"/>
        </w:rPr>
        <w:t xml:space="preserve"> pan</w:t>
      </w:r>
      <w:r w:rsidR="00F12C5D" w:rsidRPr="009326CE">
        <w:rPr>
          <w:sz w:val="28"/>
          <w:szCs w:val="28"/>
          <w:lang w:val="en-GB"/>
        </w:rPr>
        <w:t>.</w:t>
      </w:r>
    </w:p>
    <w:p w14:paraId="5EBD6904" w14:textId="77777777" w:rsidR="00D478AD" w:rsidRPr="00651A22" w:rsidRDefault="009333B6" w:rsidP="00F80703">
      <w:pPr>
        <w:jc w:val="both"/>
        <w:rPr>
          <w:sz w:val="28"/>
          <w:szCs w:val="28"/>
          <w:lang w:val="en-GB"/>
        </w:rPr>
      </w:pPr>
      <w:r w:rsidRPr="009326CE">
        <w:rPr>
          <w:sz w:val="28"/>
          <w:szCs w:val="28"/>
          <w:lang w:val="en-GB"/>
        </w:rPr>
        <w:t>Transfer the s</w:t>
      </w:r>
      <w:r w:rsidR="00F80703" w:rsidRPr="009326CE">
        <w:rPr>
          <w:sz w:val="28"/>
          <w:szCs w:val="28"/>
          <w:lang w:val="en-GB"/>
        </w:rPr>
        <w:t xml:space="preserve">ample carefully onto the sieve. </w:t>
      </w:r>
      <w:r w:rsidR="00D478AD" w:rsidRPr="009326CE">
        <w:rPr>
          <w:sz w:val="28"/>
          <w:szCs w:val="28"/>
          <w:lang w:val="en-GB"/>
        </w:rPr>
        <w:t xml:space="preserve">Observe </w:t>
      </w:r>
      <w:r w:rsidR="00F80703" w:rsidRPr="009326CE">
        <w:rPr>
          <w:sz w:val="28"/>
          <w:szCs w:val="28"/>
          <w:lang w:val="en-GB"/>
        </w:rPr>
        <w:t xml:space="preserve">whether the sample </w:t>
      </w:r>
      <w:r w:rsidR="007C0CD4" w:rsidRPr="009326CE">
        <w:rPr>
          <w:sz w:val="28"/>
          <w:szCs w:val="28"/>
          <w:lang w:val="en-GB"/>
        </w:rPr>
        <w:t>flows</w:t>
      </w:r>
      <w:r w:rsidR="00F80703" w:rsidRPr="009326CE">
        <w:rPr>
          <w:sz w:val="28"/>
          <w:szCs w:val="28"/>
          <w:lang w:val="en-GB"/>
        </w:rPr>
        <w:t xml:space="preserve"> </w:t>
      </w:r>
      <w:r w:rsidR="00F80703" w:rsidRPr="000C5165">
        <w:rPr>
          <w:sz w:val="28"/>
          <w:szCs w:val="28"/>
          <w:lang w:val="en-GB"/>
        </w:rPr>
        <w:t xml:space="preserve">through the sieve spontaneously. If </w:t>
      </w:r>
      <w:r w:rsidR="00D478AD" w:rsidRPr="000C5165">
        <w:rPr>
          <w:sz w:val="28"/>
          <w:szCs w:val="28"/>
          <w:lang w:val="en-GB"/>
        </w:rPr>
        <w:t xml:space="preserve">there </w:t>
      </w:r>
      <w:r w:rsidR="005369ED" w:rsidRPr="000C5165">
        <w:rPr>
          <w:sz w:val="28"/>
          <w:szCs w:val="28"/>
          <w:lang w:val="en-GB"/>
        </w:rPr>
        <w:t xml:space="preserve">are </w:t>
      </w:r>
      <w:r w:rsidR="00D478AD" w:rsidRPr="000C5165">
        <w:rPr>
          <w:sz w:val="28"/>
          <w:szCs w:val="28"/>
          <w:lang w:val="en-GB"/>
        </w:rPr>
        <w:t xml:space="preserve">visually no </w:t>
      </w:r>
      <w:r w:rsidR="005369ED" w:rsidRPr="000C5165">
        <w:rPr>
          <w:sz w:val="28"/>
          <w:szCs w:val="28"/>
          <w:lang w:val="en-GB"/>
        </w:rPr>
        <w:t>granules</w:t>
      </w:r>
      <w:r w:rsidR="0020404D" w:rsidRPr="000C5165">
        <w:rPr>
          <w:sz w:val="28"/>
          <w:szCs w:val="28"/>
          <w:lang w:val="en-GB"/>
        </w:rPr>
        <w:t xml:space="preserve"> </w:t>
      </w:r>
      <w:r w:rsidR="00D478AD" w:rsidRPr="000C5165">
        <w:rPr>
          <w:sz w:val="28"/>
          <w:szCs w:val="28"/>
          <w:lang w:val="en-GB"/>
        </w:rPr>
        <w:t>left on the sieve</w:t>
      </w:r>
      <w:r w:rsidR="0020404D" w:rsidRPr="000C5165">
        <w:rPr>
          <w:sz w:val="28"/>
          <w:szCs w:val="28"/>
          <w:lang w:val="en-GB"/>
        </w:rPr>
        <w:t xml:space="preserve"> (</w:t>
      </w:r>
      <w:r w:rsidR="00EA7B45" w:rsidRPr="000C5165">
        <w:rPr>
          <w:sz w:val="28"/>
          <w:szCs w:val="28"/>
          <w:lang w:val="en-GB"/>
        </w:rPr>
        <w:t>N</w:t>
      </w:r>
      <w:r w:rsidR="0020404D" w:rsidRPr="000C5165">
        <w:rPr>
          <w:sz w:val="28"/>
          <w:szCs w:val="28"/>
          <w:lang w:val="en-GB"/>
        </w:rPr>
        <w:t xml:space="preserve">ote </w:t>
      </w:r>
      <w:r w:rsidR="002D41BE" w:rsidRPr="000C5165">
        <w:rPr>
          <w:sz w:val="28"/>
          <w:szCs w:val="28"/>
          <w:lang w:val="en-GB"/>
        </w:rPr>
        <w:t>4</w:t>
      </w:r>
      <w:r w:rsidR="0020404D" w:rsidRPr="000C5165">
        <w:rPr>
          <w:sz w:val="28"/>
          <w:szCs w:val="28"/>
          <w:lang w:val="en-GB"/>
        </w:rPr>
        <w:t>)</w:t>
      </w:r>
      <w:r w:rsidR="00D478AD" w:rsidRPr="000C5165">
        <w:rPr>
          <w:sz w:val="28"/>
          <w:szCs w:val="28"/>
          <w:lang w:val="en-GB"/>
        </w:rPr>
        <w:t>,</w:t>
      </w:r>
      <w:r w:rsidR="00F80703" w:rsidRPr="000C5165">
        <w:rPr>
          <w:sz w:val="28"/>
          <w:szCs w:val="28"/>
          <w:lang w:val="en-GB"/>
        </w:rPr>
        <w:t xml:space="preserve"> report</w:t>
      </w:r>
      <w:r w:rsidR="00C11EF3" w:rsidRPr="000C5165">
        <w:rPr>
          <w:sz w:val="28"/>
          <w:szCs w:val="28"/>
          <w:lang w:val="en-GB"/>
        </w:rPr>
        <w:t xml:space="preserve"> the result as</w:t>
      </w:r>
      <w:r w:rsidR="00F80703" w:rsidRPr="000C5165">
        <w:rPr>
          <w:sz w:val="28"/>
          <w:szCs w:val="28"/>
          <w:lang w:val="en-GB"/>
        </w:rPr>
        <w:t xml:space="preserve"> “sponta</w:t>
      </w:r>
      <w:r w:rsidR="00D478AD" w:rsidRPr="000C5165">
        <w:rPr>
          <w:sz w:val="28"/>
          <w:szCs w:val="28"/>
          <w:lang w:val="en-GB"/>
        </w:rPr>
        <w:t xml:space="preserve">neous”. </w:t>
      </w:r>
      <w:r w:rsidR="00353378" w:rsidRPr="000C5165">
        <w:rPr>
          <w:sz w:val="28"/>
          <w:szCs w:val="28"/>
          <w:lang w:val="en-GB"/>
        </w:rPr>
        <w:t>This is equivalent to a flo</w:t>
      </w:r>
      <w:r w:rsidR="00353378" w:rsidRPr="000C5165">
        <w:rPr>
          <w:sz w:val="28"/>
          <w:szCs w:val="28"/>
          <w:lang w:val="en-GB"/>
        </w:rPr>
        <w:t>w</w:t>
      </w:r>
      <w:r w:rsidR="00353378" w:rsidRPr="000C5165">
        <w:rPr>
          <w:sz w:val="28"/>
          <w:szCs w:val="28"/>
          <w:lang w:val="en-GB"/>
        </w:rPr>
        <w:t xml:space="preserve">ability of 100 %. </w:t>
      </w:r>
      <w:r w:rsidR="00D478AD" w:rsidRPr="000C5165">
        <w:rPr>
          <w:sz w:val="28"/>
          <w:szCs w:val="28"/>
          <w:lang w:val="en-GB"/>
        </w:rPr>
        <w:t>N</w:t>
      </w:r>
      <w:r w:rsidR="00F80703" w:rsidRPr="000C5165">
        <w:rPr>
          <w:sz w:val="28"/>
          <w:szCs w:val="28"/>
          <w:lang w:val="en-GB"/>
        </w:rPr>
        <w:t>o further gravimetric determination is needed</w:t>
      </w:r>
      <w:r w:rsidR="00D478AD" w:rsidRPr="000C5165">
        <w:rPr>
          <w:sz w:val="28"/>
          <w:szCs w:val="28"/>
          <w:lang w:val="en-GB"/>
        </w:rPr>
        <w:t xml:space="preserve"> and the test is </w:t>
      </w:r>
      <w:r w:rsidR="00D478AD" w:rsidRPr="00651A22">
        <w:rPr>
          <w:sz w:val="28"/>
          <w:szCs w:val="28"/>
          <w:lang w:val="en-GB"/>
        </w:rPr>
        <w:t>completed</w:t>
      </w:r>
      <w:r w:rsidR="00F80703" w:rsidRPr="00651A22">
        <w:rPr>
          <w:sz w:val="28"/>
          <w:szCs w:val="28"/>
          <w:lang w:val="en-GB"/>
        </w:rPr>
        <w:t>.</w:t>
      </w:r>
      <w:r w:rsidR="005C635F" w:rsidRPr="00651A22">
        <w:rPr>
          <w:sz w:val="28"/>
          <w:szCs w:val="28"/>
          <w:lang w:val="en-GB"/>
        </w:rPr>
        <w:t xml:space="preserve"> </w:t>
      </w:r>
    </w:p>
    <w:p w14:paraId="237296CC" w14:textId="77777777" w:rsidR="00F80703" w:rsidRPr="00651A22" w:rsidRDefault="00F80703" w:rsidP="00F80703">
      <w:pPr>
        <w:jc w:val="both"/>
        <w:rPr>
          <w:sz w:val="28"/>
          <w:szCs w:val="28"/>
          <w:lang w:val="en-GB"/>
        </w:rPr>
      </w:pPr>
      <w:r w:rsidRPr="00651A22">
        <w:rPr>
          <w:sz w:val="28"/>
          <w:szCs w:val="28"/>
          <w:lang w:val="en-GB"/>
        </w:rPr>
        <w:t xml:space="preserve"> </w:t>
      </w:r>
    </w:p>
    <w:p w14:paraId="7E0FC980" w14:textId="6D3429A7" w:rsidR="002E7495" w:rsidRPr="009326CE" w:rsidRDefault="00F80703" w:rsidP="00F80703">
      <w:pPr>
        <w:jc w:val="both"/>
        <w:rPr>
          <w:sz w:val="28"/>
          <w:szCs w:val="28"/>
          <w:lang w:val="en-GB"/>
        </w:rPr>
      </w:pPr>
      <w:r w:rsidRPr="00651A22">
        <w:rPr>
          <w:sz w:val="28"/>
          <w:szCs w:val="28"/>
          <w:lang w:val="en-GB"/>
        </w:rPr>
        <w:t>I</w:t>
      </w:r>
      <w:r w:rsidR="00D478AD" w:rsidRPr="00651A22">
        <w:rPr>
          <w:sz w:val="28"/>
          <w:szCs w:val="28"/>
          <w:lang w:val="en-GB"/>
        </w:rPr>
        <w:t xml:space="preserve">n case </w:t>
      </w:r>
      <w:bookmarkStart w:id="0" w:name="_GoBack"/>
      <w:bookmarkEnd w:id="0"/>
      <w:r w:rsidR="00D478AD" w:rsidRPr="00651A22">
        <w:rPr>
          <w:sz w:val="28"/>
          <w:szCs w:val="28"/>
          <w:lang w:val="en-GB"/>
        </w:rPr>
        <w:t xml:space="preserve">of any </w:t>
      </w:r>
      <w:r w:rsidR="00353378" w:rsidRPr="00651A22">
        <w:rPr>
          <w:sz w:val="28"/>
          <w:szCs w:val="28"/>
          <w:lang w:val="en-GB"/>
        </w:rPr>
        <w:t xml:space="preserve">visible </w:t>
      </w:r>
      <w:r w:rsidR="00DE0255" w:rsidRPr="00651A22">
        <w:rPr>
          <w:sz w:val="28"/>
          <w:szCs w:val="28"/>
          <w:lang w:val="en-GB"/>
        </w:rPr>
        <w:t xml:space="preserve">granules </w:t>
      </w:r>
      <w:r w:rsidR="00D478AD" w:rsidRPr="00651A22">
        <w:rPr>
          <w:sz w:val="28"/>
          <w:szCs w:val="28"/>
          <w:lang w:val="en-GB"/>
        </w:rPr>
        <w:t>remaining</w:t>
      </w:r>
      <w:r w:rsidRPr="00651A22">
        <w:rPr>
          <w:sz w:val="28"/>
          <w:szCs w:val="28"/>
          <w:lang w:val="en-GB"/>
        </w:rPr>
        <w:t xml:space="preserve"> on the sieve,</w:t>
      </w:r>
      <w:r w:rsidRPr="00651A22">
        <w:rPr>
          <w:sz w:val="28"/>
          <w:szCs w:val="28"/>
          <w:lang w:val="en-US"/>
        </w:rPr>
        <w:t xml:space="preserve"> </w:t>
      </w:r>
      <w:r w:rsidR="00353378" w:rsidRPr="00651A22">
        <w:rPr>
          <w:sz w:val="28"/>
          <w:szCs w:val="28"/>
          <w:lang w:val="en-GB"/>
        </w:rPr>
        <w:t>proceed without weig</w:t>
      </w:r>
      <w:r w:rsidR="00353378" w:rsidRPr="00651A22">
        <w:rPr>
          <w:sz w:val="28"/>
          <w:szCs w:val="28"/>
          <w:lang w:val="en-GB"/>
        </w:rPr>
        <w:t>h</w:t>
      </w:r>
      <w:r w:rsidR="00353378" w:rsidRPr="00651A22">
        <w:rPr>
          <w:sz w:val="28"/>
          <w:szCs w:val="28"/>
          <w:lang w:val="en-GB"/>
        </w:rPr>
        <w:t>ing the residue:</w:t>
      </w:r>
      <w:r w:rsidR="00353378" w:rsidRPr="00651A22">
        <w:rPr>
          <w:sz w:val="28"/>
          <w:szCs w:val="28"/>
          <w:lang w:val="en-US"/>
        </w:rPr>
        <w:t xml:space="preserve"> </w:t>
      </w:r>
      <w:r w:rsidRPr="00651A22">
        <w:rPr>
          <w:sz w:val="28"/>
          <w:szCs w:val="28"/>
          <w:lang w:val="en-GB"/>
        </w:rPr>
        <w:t xml:space="preserve">fit the lid </w:t>
      </w:r>
      <w:r w:rsidR="00C730A1" w:rsidRPr="00651A22">
        <w:rPr>
          <w:sz w:val="28"/>
          <w:szCs w:val="28"/>
          <w:lang w:val="en-GB"/>
        </w:rPr>
        <w:t xml:space="preserve">on the sieve, </w:t>
      </w:r>
      <w:r w:rsidR="004D3583" w:rsidRPr="00651A22">
        <w:rPr>
          <w:sz w:val="28"/>
          <w:szCs w:val="28"/>
          <w:lang w:val="en-GB"/>
        </w:rPr>
        <w:t>lift</w:t>
      </w:r>
      <w:r w:rsidRPr="00651A22">
        <w:rPr>
          <w:sz w:val="28"/>
          <w:szCs w:val="28"/>
          <w:lang w:val="en-GB"/>
        </w:rPr>
        <w:t xml:space="preserve"> the assembly of </w:t>
      </w:r>
      <w:r w:rsidR="007C0CD4" w:rsidRPr="00651A22">
        <w:rPr>
          <w:sz w:val="28"/>
          <w:szCs w:val="28"/>
          <w:lang w:val="en-GB"/>
        </w:rPr>
        <w:t xml:space="preserve">pan, </w:t>
      </w:r>
      <w:r w:rsidRPr="00651A22">
        <w:rPr>
          <w:sz w:val="28"/>
          <w:szCs w:val="28"/>
          <w:lang w:val="en-GB"/>
        </w:rPr>
        <w:t>sieve</w:t>
      </w:r>
      <w:r w:rsidR="007C0CD4" w:rsidRPr="00651A22">
        <w:rPr>
          <w:sz w:val="28"/>
          <w:szCs w:val="28"/>
          <w:lang w:val="en-GB"/>
        </w:rPr>
        <w:t xml:space="preserve"> and</w:t>
      </w:r>
      <w:r w:rsidRPr="00651A22">
        <w:rPr>
          <w:sz w:val="28"/>
          <w:szCs w:val="28"/>
          <w:lang w:val="en-GB"/>
        </w:rPr>
        <w:t xml:space="preserve"> lid by</w:t>
      </w:r>
      <w:r w:rsidRPr="009326CE">
        <w:rPr>
          <w:sz w:val="28"/>
          <w:szCs w:val="28"/>
          <w:lang w:val="en-GB"/>
        </w:rPr>
        <w:t xml:space="preserve"> hand and allow the assembly to </w:t>
      </w:r>
      <w:r w:rsidR="00C730A1" w:rsidRPr="009326CE">
        <w:rPr>
          <w:sz w:val="28"/>
          <w:szCs w:val="28"/>
          <w:lang w:val="en-GB"/>
        </w:rPr>
        <w:t>drop</w:t>
      </w:r>
      <w:r w:rsidRPr="009326CE">
        <w:rPr>
          <w:sz w:val="28"/>
          <w:szCs w:val="28"/>
          <w:lang w:val="en-GB"/>
        </w:rPr>
        <w:t xml:space="preserve"> from a height of 1 cm onto </w:t>
      </w:r>
      <w:r w:rsidR="00D230B2">
        <w:rPr>
          <w:sz w:val="28"/>
          <w:szCs w:val="28"/>
          <w:lang w:val="en-GB"/>
        </w:rPr>
        <w:t>the</w:t>
      </w:r>
      <w:r w:rsidR="00C730A1" w:rsidRPr="009326CE">
        <w:rPr>
          <w:sz w:val="28"/>
          <w:szCs w:val="28"/>
          <w:lang w:val="en-GB"/>
        </w:rPr>
        <w:t xml:space="preserve"> </w:t>
      </w:r>
      <w:r w:rsidRPr="009326CE">
        <w:rPr>
          <w:sz w:val="28"/>
          <w:szCs w:val="28"/>
          <w:lang w:val="en-GB"/>
        </w:rPr>
        <w:t xml:space="preserve">rubber </w:t>
      </w:r>
      <w:r w:rsidR="00D230B2">
        <w:rPr>
          <w:sz w:val="28"/>
          <w:szCs w:val="28"/>
          <w:lang w:val="en-GB"/>
        </w:rPr>
        <w:t>mat</w:t>
      </w:r>
      <w:r w:rsidRPr="009326CE">
        <w:rPr>
          <w:sz w:val="28"/>
          <w:szCs w:val="28"/>
          <w:lang w:val="en-GB"/>
        </w:rPr>
        <w:t>.</w:t>
      </w:r>
      <w:r w:rsidR="005C635F" w:rsidRPr="009326CE">
        <w:rPr>
          <w:sz w:val="28"/>
          <w:szCs w:val="28"/>
          <w:lang w:val="en-GB"/>
        </w:rPr>
        <w:t xml:space="preserve"> </w:t>
      </w:r>
      <w:r w:rsidR="003719A4" w:rsidRPr="009326CE">
        <w:rPr>
          <w:sz w:val="28"/>
          <w:szCs w:val="28"/>
          <w:lang w:val="en-GB"/>
        </w:rPr>
        <w:t>Lif</w:t>
      </w:r>
      <w:r w:rsidR="002D41BE" w:rsidRPr="009326CE">
        <w:rPr>
          <w:sz w:val="28"/>
          <w:szCs w:val="28"/>
          <w:lang w:val="en-GB"/>
        </w:rPr>
        <w:t>t</w:t>
      </w:r>
      <w:r w:rsidR="003719A4" w:rsidRPr="009326CE">
        <w:rPr>
          <w:sz w:val="28"/>
          <w:szCs w:val="28"/>
          <w:lang w:val="en-GB"/>
        </w:rPr>
        <w:t xml:space="preserve"> and drop</w:t>
      </w:r>
      <w:r w:rsidR="00C730A1" w:rsidRPr="009326CE">
        <w:rPr>
          <w:sz w:val="28"/>
          <w:szCs w:val="28"/>
          <w:lang w:val="en-GB"/>
        </w:rPr>
        <w:t xml:space="preserve"> the assembly </w:t>
      </w:r>
      <w:r w:rsidR="005C635F" w:rsidRPr="009326CE">
        <w:rPr>
          <w:sz w:val="28"/>
          <w:szCs w:val="28"/>
          <w:lang w:val="en-GB"/>
        </w:rPr>
        <w:t>5</w:t>
      </w:r>
      <w:r w:rsidR="007C0CD4" w:rsidRPr="009326CE">
        <w:rPr>
          <w:sz w:val="28"/>
          <w:szCs w:val="28"/>
          <w:lang w:val="en-GB"/>
        </w:rPr>
        <w:t> </w:t>
      </w:r>
      <w:r w:rsidR="005C635F" w:rsidRPr="009326CE">
        <w:rPr>
          <w:sz w:val="28"/>
          <w:szCs w:val="28"/>
          <w:lang w:val="en-GB"/>
        </w:rPr>
        <w:t>times.</w:t>
      </w:r>
      <w:r w:rsidR="002E7495" w:rsidRPr="009326CE">
        <w:rPr>
          <w:sz w:val="28"/>
          <w:szCs w:val="28"/>
          <w:lang w:val="en-GB"/>
        </w:rPr>
        <w:t xml:space="preserve"> </w:t>
      </w:r>
      <w:r w:rsidR="00C730A1" w:rsidRPr="009326CE">
        <w:rPr>
          <w:sz w:val="28"/>
          <w:szCs w:val="28"/>
          <w:lang w:val="en-GB"/>
        </w:rPr>
        <w:t>C</w:t>
      </w:r>
      <w:r w:rsidRPr="009326CE">
        <w:rPr>
          <w:sz w:val="28"/>
          <w:szCs w:val="28"/>
          <w:lang w:val="en-GB"/>
        </w:rPr>
        <w:t xml:space="preserve">ontrol the </w:t>
      </w:r>
      <w:r w:rsidR="00C730A1" w:rsidRPr="009326CE">
        <w:rPr>
          <w:sz w:val="28"/>
          <w:szCs w:val="28"/>
          <w:lang w:val="en-GB"/>
        </w:rPr>
        <w:t xml:space="preserve">drop </w:t>
      </w:r>
      <w:r w:rsidRPr="009326CE">
        <w:rPr>
          <w:sz w:val="28"/>
          <w:szCs w:val="28"/>
          <w:lang w:val="en-GB"/>
        </w:rPr>
        <w:t xml:space="preserve">height </w:t>
      </w:r>
      <w:r w:rsidR="00C730A1" w:rsidRPr="009326CE">
        <w:rPr>
          <w:sz w:val="28"/>
          <w:szCs w:val="28"/>
          <w:lang w:val="en-GB"/>
        </w:rPr>
        <w:t xml:space="preserve">using the </w:t>
      </w:r>
      <w:r w:rsidRPr="009326CE">
        <w:rPr>
          <w:sz w:val="28"/>
          <w:szCs w:val="28"/>
          <w:lang w:val="en-GB"/>
        </w:rPr>
        <w:t xml:space="preserve">set-up </w:t>
      </w:r>
      <w:r w:rsidR="007C0CD4" w:rsidRPr="009326CE">
        <w:rPr>
          <w:sz w:val="28"/>
          <w:szCs w:val="28"/>
          <w:lang w:val="en-GB"/>
        </w:rPr>
        <w:t xml:space="preserve">shown in </w:t>
      </w:r>
      <w:r w:rsidR="007C0CD4" w:rsidRPr="009326CE">
        <w:rPr>
          <w:i/>
          <w:sz w:val="28"/>
          <w:szCs w:val="28"/>
          <w:lang w:val="en-GB"/>
        </w:rPr>
        <w:t>Figure</w:t>
      </w:r>
      <w:r w:rsidR="00651A22">
        <w:rPr>
          <w:i/>
          <w:sz w:val="28"/>
          <w:szCs w:val="28"/>
          <w:lang w:val="en-GB"/>
        </w:rPr>
        <w:t> 1</w:t>
      </w:r>
      <w:r w:rsidR="007C0CD4" w:rsidRPr="009326CE">
        <w:rPr>
          <w:sz w:val="28"/>
          <w:szCs w:val="28"/>
          <w:lang w:val="en-GB"/>
        </w:rPr>
        <w:t xml:space="preserve"> or similar</w:t>
      </w:r>
      <w:r w:rsidRPr="009326CE">
        <w:rPr>
          <w:sz w:val="28"/>
          <w:szCs w:val="28"/>
          <w:lang w:val="en-GB"/>
        </w:rPr>
        <w:t>.</w:t>
      </w:r>
      <w:r w:rsidR="002E7495" w:rsidRPr="009326CE">
        <w:rPr>
          <w:sz w:val="28"/>
          <w:szCs w:val="28"/>
          <w:lang w:val="en-US"/>
        </w:rPr>
        <w:t xml:space="preserve"> </w:t>
      </w:r>
      <w:r w:rsidR="00D478AD" w:rsidRPr="009326CE">
        <w:rPr>
          <w:sz w:val="28"/>
          <w:szCs w:val="28"/>
          <w:lang w:val="en-US"/>
        </w:rPr>
        <w:t xml:space="preserve">If </w:t>
      </w:r>
      <w:r w:rsidR="002E7495" w:rsidRPr="009326CE">
        <w:rPr>
          <w:sz w:val="28"/>
          <w:szCs w:val="28"/>
          <w:lang w:val="en-US"/>
        </w:rPr>
        <w:t xml:space="preserve">visually </w:t>
      </w:r>
      <w:r w:rsidR="00D478AD" w:rsidRPr="009326CE">
        <w:rPr>
          <w:sz w:val="28"/>
          <w:szCs w:val="28"/>
          <w:lang w:val="en-US"/>
        </w:rPr>
        <w:t xml:space="preserve">no </w:t>
      </w:r>
      <w:r w:rsidR="00DE0255" w:rsidRPr="009326CE">
        <w:rPr>
          <w:sz w:val="28"/>
          <w:szCs w:val="28"/>
          <w:lang w:val="en-GB"/>
        </w:rPr>
        <w:t xml:space="preserve">granules </w:t>
      </w:r>
      <w:r w:rsidR="00D478AD" w:rsidRPr="009326CE">
        <w:rPr>
          <w:sz w:val="28"/>
          <w:szCs w:val="28"/>
          <w:lang w:val="en-US"/>
        </w:rPr>
        <w:t>remain on the sieve</w:t>
      </w:r>
      <w:r w:rsidR="00C730A1" w:rsidRPr="009326CE">
        <w:rPr>
          <w:sz w:val="28"/>
          <w:szCs w:val="28"/>
          <w:lang w:val="en-US"/>
        </w:rPr>
        <w:t xml:space="preserve"> (</w:t>
      </w:r>
      <w:r w:rsidR="00EA7B45" w:rsidRPr="009326CE">
        <w:rPr>
          <w:sz w:val="28"/>
          <w:szCs w:val="28"/>
          <w:lang w:val="en-US"/>
        </w:rPr>
        <w:t>N</w:t>
      </w:r>
      <w:r w:rsidR="00C730A1" w:rsidRPr="009326CE">
        <w:rPr>
          <w:sz w:val="28"/>
          <w:szCs w:val="28"/>
          <w:lang w:val="en-US"/>
        </w:rPr>
        <w:t xml:space="preserve">ote </w:t>
      </w:r>
      <w:r w:rsidR="00651A22">
        <w:rPr>
          <w:sz w:val="28"/>
          <w:szCs w:val="28"/>
          <w:lang w:val="en-US"/>
        </w:rPr>
        <w:t>4</w:t>
      </w:r>
      <w:r w:rsidR="00C730A1" w:rsidRPr="009326CE">
        <w:rPr>
          <w:sz w:val="28"/>
          <w:szCs w:val="28"/>
          <w:lang w:val="en-US"/>
        </w:rPr>
        <w:t>)</w:t>
      </w:r>
      <w:r w:rsidR="00D478AD" w:rsidRPr="009326CE">
        <w:rPr>
          <w:sz w:val="28"/>
          <w:szCs w:val="28"/>
          <w:lang w:val="en-US"/>
        </w:rPr>
        <w:t>,</w:t>
      </w:r>
      <w:r w:rsidR="002E7495" w:rsidRPr="009326CE">
        <w:rPr>
          <w:sz w:val="28"/>
          <w:szCs w:val="28"/>
          <w:lang w:val="en-US"/>
        </w:rPr>
        <w:t xml:space="preserve"> the test is completed. R</w:t>
      </w:r>
      <w:r w:rsidR="00D478AD" w:rsidRPr="009326CE">
        <w:rPr>
          <w:sz w:val="28"/>
          <w:szCs w:val="28"/>
          <w:lang w:val="en-US"/>
        </w:rPr>
        <w:t xml:space="preserve">eport </w:t>
      </w:r>
      <w:r w:rsidR="00D478AD" w:rsidRPr="009326CE">
        <w:rPr>
          <w:i/>
          <w:sz w:val="28"/>
          <w:szCs w:val="28"/>
          <w:lang w:val="en-GB"/>
        </w:rPr>
        <w:t>flowability after 5 lifting</w:t>
      </w:r>
      <w:r w:rsidR="000D021D" w:rsidRPr="009326CE">
        <w:rPr>
          <w:i/>
          <w:sz w:val="28"/>
          <w:szCs w:val="28"/>
          <w:lang w:val="en-GB"/>
        </w:rPr>
        <w:t>s</w:t>
      </w:r>
      <w:r w:rsidR="00D478AD" w:rsidRPr="009326CE">
        <w:rPr>
          <w:sz w:val="28"/>
          <w:szCs w:val="28"/>
          <w:lang w:val="en-GB"/>
        </w:rPr>
        <w:t xml:space="preserve"> as 100 %.</w:t>
      </w:r>
    </w:p>
    <w:p w14:paraId="3EB238F3" w14:textId="77777777" w:rsidR="00B764FD" w:rsidRPr="009326CE" w:rsidRDefault="00B764FD" w:rsidP="00F80703">
      <w:pPr>
        <w:jc w:val="both"/>
        <w:rPr>
          <w:sz w:val="28"/>
          <w:szCs w:val="28"/>
          <w:lang w:val="en-GB"/>
        </w:rPr>
      </w:pPr>
    </w:p>
    <w:p w14:paraId="563F8915" w14:textId="44F0B7B8" w:rsidR="00D478AD" w:rsidRPr="009326CE" w:rsidRDefault="00D478AD" w:rsidP="00D478AD">
      <w:pPr>
        <w:jc w:val="both"/>
        <w:rPr>
          <w:sz w:val="28"/>
          <w:szCs w:val="28"/>
          <w:lang w:val="en-US"/>
        </w:rPr>
      </w:pPr>
      <w:r w:rsidRPr="009326CE">
        <w:rPr>
          <w:sz w:val="28"/>
          <w:szCs w:val="28"/>
          <w:lang w:val="en-US"/>
        </w:rPr>
        <w:t>Otherwise</w:t>
      </w:r>
      <w:r w:rsidR="00F80703" w:rsidRPr="009326CE">
        <w:rPr>
          <w:sz w:val="28"/>
          <w:szCs w:val="28"/>
          <w:lang w:val="en-US"/>
        </w:rPr>
        <w:t xml:space="preserve"> weigh the sieve</w:t>
      </w:r>
      <w:r w:rsidRPr="009326CE">
        <w:rPr>
          <w:sz w:val="28"/>
          <w:szCs w:val="28"/>
          <w:lang w:val="en-US"/>
        </w:rPr>
        <w:t xml:space="preserve"> and </w:t>
      </w:r>
      <w:r w:rsidR="00B764FD" w:rsidRPr="009326CE">
        <w:rPr>
          <w:sz w:val="28"/>
          <w:szCs w:val="28"/>
          <w:lang w:val="en-US"/>
        </w:rPr>
        <w:t xml:space="preserve">determine </w:t>
      </w:r>
      <w:r w:rsidR="00F80703" w:rsidRPr="009326CE">
        <w:rPr>
          <w:sz w:val="28"/>
          <w:szCs w:val="28"/>
          <w:lang w:val="en-US"/>
        </w:rPr>
        <w:t xml:space="preserve">the </w:t>
      </w:r>
      <w:r w:rsidR="003719A4" w:rsidRPr="009326CE">
        <w:rPr>
          <w:i/>
          <w:sz w:val="28"/>
          <w:szCs w:val="28"/>
          <w:lang w:val="en-US"/>
        </w:rPr>
        <w:t xml:space="preserve">residue on the sieve </w:t>
      </w:r>
      <w:r w:rsidR="00AD2DD8" w:rsidRPr="009326CE">
        <w:rPr>
          <w:i/>
          <w:sz w:val="28"/>
          <w:szCs w:val="28"/>
          <w:lang w:val="en-US"/>
        </w:rPr>
        <w:t>after 5 lif</w:t>
      </w:r>
      <w:r w:rsidR="00AD2DD8" w:rsidRPr="009326CE">
        <w:rPr>
          <w:i/>
          <w:sz w:val="28"/>
          <w:szCs w:val="28"/>
          <w:lang w:val="en-US"/>
        </w:rPr>
        <w:t>t</w:t>
      </w:r>
      <w:r w:rsidR="00AD2DD8" w:rsidRPr="009326CE">
        <w:rPr>
          <w:i/>
          <w:sz w:val="28"/>
          <w:szCs w:val="28"/>
          <w:lang w:val="en-US"/>
        </w:rPr>
        <w:t>ings</w:t>
      </w:r>
      <w:r w:rsidR="00AD2DD8" w:rsidRPr="009326CE">
        <w:rPr>
          <w:sz w:val="28"/>
          <w:szCs w:val="28"/>
          <w:lang w:val="en-US"/>
        </w:rPr>
        <w:t xml:space="preserve"> </w:t>
      </w:r>
      <w:r w:rsidR="003719A4" w:rsidRPr="009326CE">
        <w:rPr>
          <w:sz w:val="28"/>
          <w:szCs w:val="28"/>
          <w:lang w:val="en-US"/>
        </w:rPr>
        <w:t>in [</w:t>
      </w:r>
      <w:r w:rsidR="0053262F" w:rsidRPr="009326CE">
        <w:rPr>
          <w:sz w:val="28"/>
          <w:szCs w:val="28"/>
          <w:lang w:val="en-US"/>
        </w:rPr>
        <w:t>g</w:t>
      </w:r>
      <w:r w:rsidR="003719A4" w:rsidRPr="009326CE">
        <w:rPr>
          <w:sz w:val="28"/>
          <w:szCs w:val="28"/>
          <w:lang w:val="en-US"/>
        </w:rPr>
        <w:t>]</w:t>
      </w:r>
      <w:r w:rsidR="002E7495" w:rsidRPr="009326CE">
        <w:rPr>
          <w:sz w:val="28"/>
          <w:szCs w:val="28"/>
          <w:lang w:val="en-US"/>
        </w:rPr>
        <w:t>. R</w:t>
      </w:r>
      <w:r w:rsidRPr="009326CE">
        <w:rPr>
          <w:sz w:val="28"/>
          <w:szCs w:val="28"/>
          <w:lang w:val="en-US"/>
        </w:rPr>
        <w:t>e-assemble</w:t>
      </w:r>
      <w:r w:rsidR="00F80703" w:rsidRPr="009326CE">
        <w:rPr>
          <w:sz w:val="28"/>
          <w:szCs w:val="28"/>
          <w:lang w:val="en-US"/>
        </w:rPr>
        <w:t xml:space="preserve"> </w:t>
      </w:r>
      <w:r w:rsidRPr="009326CE">
        <w:rPr>
          <w:sz w:val="28"/>
          <w:szCs w:val="28"/>
          <w:lang w:val="en-US"/>
        </w:rPr>
        <w:t xml:space="preserve">pan, sieve with residue and lid and </w:t>
      </w:r>
      <w:r w:rsidR="002E7495" w:rsidRPr="00651A22">
        <w:rPr>
          <w:sz w:val="28"/>
          <w:szCs w:val="28"/>
          <w:lang w:val="en-US"/>
        </w:rPr>
        <w:t xml:space="preserve">repeat </w:t>
      </w:r>
      <w:r w:rsidR="00C730A1" w:rsidRPr="00651A22">
        <w:rPr>
          <w:sz w:val="28"/>
          <w:szCs w:val="28"/>
          <w:lang w:val="en-US"/>
        </w:rPr>
        <w:t xml:space="preserve">the lift-drop sequence </w:t>
      </w:r>
      <w:r w:rsidR="00F80703" w:rsidRPr="00651A22">
        <w:rPr>
          <w:sz w:val="28"/>
          <w:szCs w:val="28"/>
          <w:lang w:val="en-US"/>
        </w:rPr>
        <w:t xml:space="preserve">15 </w:t>
      </w:r>
      <w:r w:rsidR="00C730A1" w:rsidRPr="00651A22">
        <w:rPr>
          <w:sz w:val="28"/>
          <w:szCs w:val="28"/>
          <w:lang w:val="en-US"/>
        </w:rPr>
        <w:t xml:space="preserve">more </w:t>
      </w:r>
      <w:r w:rsidR="00F80703" w:rsidRPr="00651A22">
        <w:rPr>
          <w:sz w:val="28"/>
          <w:szCs w:val="28"/>
          <w:lang w:val="en-US"/>
        </w:rPr>
        <w:t>times</w:t>
      </w:r>
      <w:r w:rsidRPr="00651A22">
        <w:rPr>
          <w:sz w:val="28"/>
          <w:szCs w:val="28"/>
          <w:lang w:val="en-US"/>
        </w:rPr>
        <w:t>.</w:t>
      </w:r>
      <w:r w:rsidR="007C0CD4" w:rsidRPr="00651A22">
        <w:rPr>
          <w:sz w:val="28"/>
          <w:szCs w:val="28"/>
          <w:lang w:val="en-US"/>
        </w:rPr>
        <w:t xml:space="preserve"> </w:t>
      </w:r>
      <w:r w:rsidRPr="00651A22">
        <w:rPr>
          <w:sz w:val="28"/>
          <w:szCs w:val="28"/>
          <w:lang w:val="en-US"/>
        </w:rPr>
        <w:t xml:space="preserve">If </w:t>
      </w:r>
      <w:r w:rsidR="00987289" w:rsidRPr="00651A22">
        <w:rPr>
          <w:sz w:val="28"/>
          <w:szCs w:val="28"/>
          <w:lang w:val="en-US"/>
        </w:rPr>
        <w:t xml:space="preserve">visually </w:t>
      </w:r>
      <w:r w:rsidRPr="00651A22">
        <w:rPr>
          <w:sz w:val="28"/>
          <w:szCs w:val="28"/>
          <w:lang w:val="en-US"/>
        </w:rPr>
        <w:t xml:space="preserve">no </w:t>
      </w:r>
      <w:r w:rsidR="00DE0255" w:rsidRPr="00651A22">
        <w:rPr>
          <w:sz w:val="28"/>
          <w:szCs w:val="28"/>
          <w:lang w:val="en-GB"/>
        </w:rPr>
        <w:t xml:space="preserve">granules </w:t>
      </w:r>
      <w:r w:rsidRPr="00651A22">
        <w:rPr>
          <w:sz w:val="28"/>
          <w:szCs w:val="28"/>
          <w:lang w:val="en-US"/>
        </w:rPr>
        <w:t>remain on the sieve</w:t>
      </w:r>
      <w:r w:rsidR="00C730A1" w:rsidRPr="00651A22">
        <w:rPr>
          <w:sz w:val="28"/>
          <w:szCs w:val="28"/>
          <w:lang w:val="en-US"/>
        </w:rPr>
        <w:t xml:space="preserve"> (</w:t>
      </w:r>
      <w:r w:rsidR="00EA7B45" w:rsidRPr="00651A22">
        <w:rPr>
          <w:sz w:val="28"/>
          <w:szCs w:val="28"/>
          <w:lang w:val="en-US"/>
        </w:rPr>
        <w:t>N</w:t>
      </w:r>
      <w:r w:rsidR="00C730A1" w:rsidRPr="00651A22">
        <w:rPr>
          <w:sz w:val="28"/>
          <w:szCs w:val="28"/>
          <w:lang w:val="en-US"/>
        </w:rPr>
        <w:t xml:space="preserve">ote </w:t>
      </w:r>
      <w:r w:rsidR="00651A22">
        <w:rPr>
          <w:sz w:val="28"/>
          <w:szCs w:val="28"/>
          <w:lang w:val="en-US"/>
        </w:rPr>
        <w:t>4</w:t>
      </w:r>
      <w:r w:rsidR="00C730A1" w:rsidRPr="00651A22">
        <w:rPr>
          <w:sz w:val="28"/>
          <w:szCs w:val="28"/>
          <w:lang w:val="en-US"/>
        </w:rPr>
        <w:t>)</w:t>
      </w:r>
      <w:r w:rsidRPr="00651A22">
        <w:rPr>
          <w:sz w:val="28"/>
          <w:szCs w:val="28"/>
          <w:lang w:val="en-US"/>
        </w:rPr>
        <w:t>,</w:t>
      </w:r>
      <w:r w:rsidR="002363C8" w:rsidRPr="00651A22">
        <w:rPr>
          <w:sz w:val="28"/>
          <w:szCs w:val="28"/>
          <w:lang w:val="en-US"/>
        </w:rPr>
        <w:t xml:space="preserve"> the test is completed</w:t>
      </w:r>
      <w:r w:rsidR="006C75A0" w:rsidRPr="00651A22">
        <w:rPr>
          <w:sz w:val="28"/>
          <w:szCs w:val="28"/>
          <w:lang w:val="en-US"/>
        </w:rPr>
        <w:t>. R</w:t>
      </w:r>
      <w:r w:rsidRPr="00651A22">
        <w:rPr>
          <w:sz w:val="28"/>
          <w:szCs w:val="28"/>
          <w:lang w:val="en-US"/>
        </w:rPr>
        <w:t xml:space="preserve">eport the </w:t>
      </w:r>
      <w:r w:rsidRPr="00651A22">
        <w:rPr>
          <w:i/>
          <w:sz w:val="28"/>
          <w:szCs w:val="28"/>
          <w:lang w:val="en-GB"/>
        </w:rPr>
        <w:t>flowability after 20 lifting</w:t>
      </w:r>
      <w:r w:rsidR="000D021D" w:rsidRPr="00651A22">
        <w:rPr>
          <w:i/>
          <w:sz w:val="28"/>
          <w:szCs w:val="28"/>
          <w:lang w:val="en-GB"/>
        </w:rPr>
        <w:t>s</w:t>
      </w:r>
      <w:r w:rsidRPr="00651A22">
        <w:rPr>
          <w:sz w:val="28"/>
          <w:szCs w:val="28"/>
          <w:lang w:val="en-GB"/>
        </w:rPr>
        <w:t xml:space="preserve"> as 100 %.</w:t>
      </w:r>
    </w:p>
    <w:p w14:paraId="5E7ADD6B" w14:textId="77777777" w:rsidR="00D478AD" w:rsidRPr="009326CE" w:rsidRDefault="00D478AD" w:rsidP="00F80703">
      <w:pPr>
        <w:jc w:val="both"/>
        <w:rPr>
          <w:sz w:val="28"/>
          <w:szCs w:val="28"/>
          <w:lang w:val="en-US"/>
        </w:rPr>
      </w:pPr>
    </w:p>
    <w:p w14:paraId="2A8D3634" w14:textId="040B1CA7" w:rsidR="00D478AD" w:rsidRPr="009326CE" w:rsidRDefault="00D478AD" w:rsidP="00D478AD">
      <w:pPr>
        <w:jc w:val="both"/>
        <w:rPr>
          <w:sz w:val="28"/>
          <w:szCs w:val="28"/>
          <w:lang w:val="en-US"/>
        </w:rPr>
      </w:pPr>
      <w:r w:rsidRPr="009326CE">
        <w:rPr>
          <w:sz w:val="28"/>
          <w:szCs w:val="28"/>
          <w:lang w:val="en-US"/>
        </w:rPr>
        <w:t xml:space="preserve">Otherwise weigh the sieve and </w:t>
      </w:r>
      <w:r w:rsidR="00B764FD" w:rsidRPr="009326CE">
        <w:rPr>
          <w:sz w:val="28"/>
          <w:szCs w:val="28"/>
          <w:lang w:val="en-US"/>
        </w:rPr>
        <w:t xml:space="preserve">determine </w:t>
      </w:r>
      <w:r w:rsidRPr="009326CE">
        <w:rPr>
          <w:sz w:val="28"/>
          <w:szCs w:val="28"/>
          <w:lang w:val="en-US"/>
        </w:rPr>
        <w:t xml:space="preserve">the </w:t>
      </w:r>
      <w:r w:rsidR="007E42DD" w:rsidRPr="009326CE">
        <w:rPr>
          <w:i/>
          <w:sz w:val="28"/>
          <w:szCs w:val="28"/>
          <w:lang w:val="en-US"/>
        </w:rPr>
        <w:t xml:space="preserve">residue </w:t>
      </w:r>
      <w:r w:rsidRPr="009326CE">
        <w:rPr>
          <w:i/>
          <w:sz w:val="28"/>
          <w:szCs w:val="28"/>
          <w:lang w:val="en-US"/>
        </w:rPr>
        <w:t xml:space="preserve">on the sieve </w:t>
      </w:r>
      <w:r w:rsidR="00AD2DD8" w:rsidRPr="009326CE">
        <w:rPr>
          <w:i/>
          <w:sz w:val="28"/>
          <w:szCs w:val="28"/>
          <w:lang w:val="en-US"/>
        </w:rPr>
        <w:t>after 20 lif</w:t>
      </w:r>
      <w:r w:rsidR="00AD2DD8" w:rsidRPr="009326CE">
        <w:rPr>
          <w:i/>
          <w:sz w:val="28"/>
          <w:szCs w:val="28"/>
          <w:lang w:val="en-US"/>
        </w:rPr>
        <w:t>t</w:t>
      </w:r>
      <w:r w:rsidR="00AD2DD8" w:rsidRPr="009326CE">
        <w:rPr>
          <w:i/>
          <w:sz w:val="28"/>
          <w:szCs w:val="28"/>
          <w:lang w:val="en-US"/>
        </w:rPr>
        <w:t>ings</w:t>
      </w:r>
      <w:r w:rsidR="00AD2DD8" w:rsidRPr="009326CE">
        <w:rPr>
          <w:sz w:val="28"/>
          <w:szCs w:val="28"/>
          <w:lang w:val="en-US"/>
        </w:rPr>
        <w:t xml:space="preserve"> </w:t>
      </w:r>
      <w:r w:rsidR="007E42DD" w:rsidRPr="009326CE">
        <w:rPr>
          <w:sz w:val="28"/>
          <w:szCs w:val="28"/>
          <w:lang w:val="en-US"/>
        </w:rPr>
        <w:t>in [</w:t>
      </w:r>
      <w:r w:rsidR="0053262F" w:rsidRPr="009326CE">
        <w:rPr>
          <w:sz w:val="28"/>
          <w:szCs w:val="28"/>
          <w:lang w:val="en-US"/>
        </w:rPr>
        <w:t>g</w:t>
      </w:r>
      <w:r w:rsidR="007E42DD" w:rsidRPr="009326CE">
        <w:rPr>
          <w:sz w:val="28"/>
          <w:szCs w:val="28"/>
          <w:lang w:val="en-US"/>
        </w:rPr>
        <w:t>]</w:t>
      </w:r>
      <w:r w:rsidRPr="009326CE">
        <w:rPr>
          <w:sz w:val="28"/>
          <w:szCs w:val="28"/>
          <w:lang w:val="en-US"/>
        </w:rPr>
        <w:t>.</w:t>
      </w:r>
    </w:p>
    <w:p w14:paraId="066524B0" w14:textId="77777777" w:rsidR="00987289" w:rsidRPr="009326CE" w:rsidRDefault="00987289">
      <w:pPr>
        <w:jc w:val="both"/>
        <w:rPr>
          <w:sz w:val="28"/>
          <w:szCs w:val="28"/>
          <w:lang w:val="en-GB"/>
        </w:rPr>
      </w:pPr>
    </w:p>
    <w:p w14:paraId="51D3228B" w14:textId="0AE118FB" w:rsidR="00E91A90" w:rsidRPr="009326CE" w:rsidRDefault="009326CE" w:rsidP="009326CE">
      <w:pPr>
        <w:pStyle w:val="Textkrper"/>
        <w:spacing w:after="0"/>
        <w:jc w:val="both"/>
        <w:rPr>
          <w:b/>
          <w:sz w:val="28"/>
        </w:rPr>
      </w:pPr>
      <w:r>
        <w:rPr>
          <w:b/>
          <w:sz w:val="28"/>
        </w:rPr>
        <w:t>CALCULATION</w:t>
      </w:r>
    </w:p>
    <w:p w14:paraId="71C7AB65" w14:textId="1343D9C6" w:rsidR="00E91A90" w:rsidRPr="009326CE" w:rsidRDefault="00E91A90" w:rsidP="00E91A90">
      <w:pPr>
        <w:pStyle w:val="Blocktext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GB"/>
            </w:rPr>
            <m:t xml:space="preserve">Flowability after </m:t>
          </m:r>
          <m:r>
            <w:rPr>
              <w:rFonts w:ascii="Cambria Math" w:hAnsi="Cambria Math"/>
              <w:sz w:val="28"/>
              <w:szCs w:val="28"/>
              <w:lang w:val="en-GB"/>
            </w:rPr>
            <m:t>n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GB"/>
            </w:rPr>
            <m:t xml:space="preserve"> liftings in 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8"/>
                  <w:szCs w:val="28"/>
                  <w:lang w:val="en-GB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GB"/>
                </w:rPr>
                <m:t>%</m:t>
              </m:r>
            </m:e>
          </m:d>
          <m:r>
            <w:rPr>
              <w:rFonts w:ascii="Cambria Math" w:hAnsi="Cambria Math"/>
              <w:sz w:val="28"/>
              <w:szCs w:val="28"/>
            </w:rPr>
            <m:t>=100-100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GB"/>
                </w:rPr>
                <m:t xml:space="preserve">residue on the sieve after </m:t>
              </m:r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GB"/>
                </w:rPr>
                <m:t xml:space="preserve"> liftings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g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GB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g</m:t>
                  </m:r>
                </m:e>
              </m:d>
            </m:den>
          </m:f>
        </m:oMath>
      </m:oMathPara>
    </w:p>
    <w:p w14:paraId="4EFB93EF" w14:textId="77777777" w:rsidR="00337789" w:rsidRDefault="00337789">
      <w:pPr>
        <w:jc w:val="both"/>
        <w:rPr>
          <w:i/>
          <w:sz w:val="28"/>
          <w:szCs w:val="28"/>
          <w:lang w:val="en-US"/>
        </w:rPr>
      </w:pPr>
    </w:p>
    <w:p w14:paraId="140742A5" w14:textId="4F962AFA" w:rsidR="009333B6" w:rsidRDefault="00337789">
      <w:pPr>
        <w:jc w:val="both"/>
        <w:rPr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  <w:lang w:val="en-US"/>
        </w:rPr>
        <w:t>m</w:t>
      </w:r>
      <w:proofErr w:type="gramEnd"/>
      <w:r>
        <w:rPr>
          <w:sz w:val="28"/>
          <w:szCs w:val="28"/>
          <w:lang w:val="en-US"/>
        </w:rPr>
        <w:tab/>
      </w:r>
      <w:r w:rsidRPr="00337789">
        <w:rPr>
          <w:sz w:val="28"/>
          <w:szCs w:val="28"/>
          <w:lang w:val="en-US"/>
        </w:rPr>
        <w:t>initial weight</w:t>
      </w:r>
      <w:r>
        <w:rPr>
          <w:sz w:val="28"/>
          <w:szCs w:val="28"/>
          <w:lang w:val="en-US"/>
        </w:rPr>
        <w:t xml:space="preserve"> of sample [g]</w:t>
      </w:r>
    </w:p>
    <w:p w14:paraId="176024F5" w14:textId="77777777" w:rsidR="00337789" w:rsidRPr="009326CE" w:rsidRDefault="00337789">
      <w:pPr>
        <w:jc w:val="both"/>
        <w:rPr>
          <w:sz w:val="28"/>
          <w:szCs w:val="28"/>
          <w:lang w:val="en-US"/>
        </w:rPr>
      </w:pPr>
    </w:p>
    <w:p w14:paraId="75947EA4" w14:textId="6D75E916" w:rsidR="009333B6" w:rsidRPr="00F32B24" w:rsidRDefault="009326CE" w:rsidP="009326CE">
      <w:pPr>
        <w:pStyle w:val="Textkrper"/>
        <w:spacing w:after="0"/>
        <w:jc w:val="both"/>
        <w:rPr>
          <w:b/>
          <w:sz w:val="28"/>
          <w:lang w:val="en-US"/>
        </w:rPr>
      </w:pPr>
      <w:r w:rsidRPr="00F32B24">
        <w:rPr>
          <w:b/>
          <w:sz w:val="28"/>
          <w:lang w:val="en-US"/>
        </w:rPr>
        <w:t>REPORTING</w:t>
      </w:r>
    </w:p>
    <w:p w14:paraId="5CCB5D73" w14:textId="77777777" w:rsidR="00F80703" w:rsidRPr="009326CE" w:rsidRDefault="00C730A1">
      <w:pPr>
        <w:jc w:val="both"/>
        <w:rPr>
          <w:sz w:val="28"/>
          <w:szCs w:val="28"/>
          <w:lang w:val="en-GB"/>
        </w:rPr>
      </w:pPr>
      <w:r w:rsidRPr="009326CE">
        <w:rPr>
          <w:sz w:val="28"/>
          <w:szCs w:val="28"/>
          <w:lang w:val="en-GB"/>
        </w:rPr>
        <w:t xml:space="preserve">If </w:t>
      </w:r>
      <w:r w:rsidR="00D478AD" w:rsidRPr="009326CE">
        <w:rPr>
          <w:sz w:val="28"/>
          <w:szCs w:val="28"/>
          <w:lang w:val="en-GB"/>
        </w:rPr>
        <w:t>the</w:t>
      </w:r>
      <w:r w:rsidR="009333B6" w:rsidRPr="009326CE">
        <w:rPr>
          <w:sz w:val="28"/>
          <w:szCs w:val="28"/>
          <w:lang w:val="en-GB"/>
        </w:rPr>
        <w:t xml:space="preserve"> sample </w:t>
      </w:r>
      <w:r w:rsidRPr="009326CE">
        <w:rPr>
          <w:sz w:val="28"/>
          <w:szCs w:val="28"/>
          <w:lang w:val="en-GB"/>
        </w:rPr>
        <w:t xml:space="preserve">freely flows </w:t>
      </w:r>
      <w:r w:rsidR="009333B6" w:rsidRPr="009326CE">
        <w:rPr>
          <w:sz w:val="28"/>
          <w:szCs w:val="28"/>
          <w:lang w:val="en-GB"/>
        </w:rPr>
        <w:t>through the sieve</w:t>
      </w:r>
      <w:r w:rsidR="00D478AD" w:rsidRPr="009326CE">
        <w:rPr>
          <w:sz w:val="28"/>
          <w:szCs w:val="28"/>
          <w:lang w:val="en-GB"/>
        </w:rPr>
        <w:t>,</w:t>
      </w:r>
      <w:r w:rsidR="009A1BF0" w:rsidRPr="009326CE">
        <w:rPr>
          <w:sz w:val="28"/>
          <w:szCs w:val="28"/>
          <w:lang w:val="en-GB"/>
        </w:rPr>
        <w:t xml:space="preserve"> report </w:t>
      </w:r>
      <w:r w:rsidR="00F57CD9" w:rsidRPr="009326CE">
        <w:rPr>
          <w:sz w:val="28"/>
          <w:szCs w:val="28"/>
          <w:lang w:val="en-GB"/>
        </w:rPr>
        <w:t xml:space="preserve">the result </w:t>
      </w:r>
      <w:r w:rsidR="00163EC9" w:rsidRPr="009326CE">
        <w:rPr>
          <w:sz w:val="28"/>
          <w:szCs w:val="28"/>
          <w:lang w:val="en-GB"/>
        </w:rPr>
        <w:t>as</w:t>
      </w:r>
      <w:r w:rsidR="009333B6" w:rsidRPr="009326CE">
        <w:rPr>
          <w:sz w:val="28"/>
          <w:szCs w:val="28"/>
          <w:lang w:val="en-GB"/>
        </w:rPr>
        <w:t xml:space="preserve"> </w:t>
      </w:r>
      <w:r w:rsidR="00163EC9" w:rsidRPr="009326CE">
        <w:rPr>
          <w:sz w:val="28"/>
          <w:szCs w:val="28"/>
          <w:lang w:val="en-GB"/>
        </w:rPr>
        <w:t>“</w:t>
      </w:r>
      <w:r w:rsidR="009333B6" w:rsidRPr="009326CE">
        <w:rPr>
          <w:i/>
          <w:sz w:val="28"/>
          <w:szCs w:val="28"/>
          <w:lang w:val="en-GB"/>
        </w:rPr>
        <w:t>spontaneous</w:t>
      </w:r>
      <w:r w:rsidR="00163EC9" w:rsidRPr="009326CE">
        <w:rPr>
          <w:i/>
          <w:sz w:val="28"/>
          <w:szCs w:val="28"/>
          <w:lang w:val="en-GB"/>
        </w:rPr>
        <w:t>”</w:t>
      </w:r>
      <w:r w:rsidR="00163EC9" w:rsidRPr="009326CE">
        <w:rPr>
          <w:sz w:val="28"/>
          <w:szCs w:val="28"/>
          <w:lang w:val="en-GB"/>
        </w:rPr>
        <w:t>.</w:t>
      </w:r>
      <w:r w:rsidR="00F57CD9" w:rsidRPr="009326CE">
        <w:rPr>
          <w:sz w:val="28"/>
          <w:szCs w:val="28"/>
          <w:lang w:val="en-GB"/>
        </w:rPr>
        <w:t xml:space="preserve"> </w:t>
      </w:r>
      <w:r w:rsidRPr="009326CE">
        <w:rPr>
          <w:sz w:val="28"/>
          <w:szCs w:val="28"/>
          <w:lang w:val="en-GB"/>
        </w:rPr>
        <w:t>The sample has</w:t>
      </w:r>
      <w:r w:rsidR="00F80703" w:rsidRPr="009326CE">
        <w:rPr>
          <w:sz w:val="28"/>
          <w:szCs w:val="28"/>
          <w:lang w:val="en-GB"/>
        </w:rPr>
        <w:t xml:space="preserve"> a flowability of 100 %.</w:t>
      </w:r>
    </w:p>
    <w:p w14:paraId="00CCF8FF" w14:textId="77777777" w:rsidR="002363C8" w:rsidRPr="009326CE" w:rsidRDefault="002363C8" w:rsidP="00B764FD">
      <w:pPr>
        <w:jc w:val="both"/>
        <w:rPr>
          <w:sz w:val="28"/>
          <w:szCs w:val="28"/>
          <w:lang w:val="en-GB"/>
        </w:rPr>
      </w:pPr>
    </w:p>
    <w:p w14:paraId="5278F78C" w14:textId="77777777" w:rsidR="000D021D" w:rsidRPr="009326CE" w:rsidRDefault="00931C2B" w:rsidP="00B764FD">
      <w:pPr>
        <w:jc w:val="both"/>
        <w:rPr>
          <w:sz w:val="28"/>
          <w:szCs w:val="28"/>
          <w:lang w:val="en-GB"/>
        </w:rPr>
      </w:pPr>
      <w:r w:rsidRPr="009326CE">
        <w:rPr>
          <w:sz w:val="28"/>
          <w:szCs w:val="28"/>
          <w:lang w:val="en-GB"/>
        </w:rPr>
        <w:t>If</w:t>
      </w:r>
      <w:r w:rsidR="00B764FD" w:rsidRPr="009326CE">
        <w:rPr>
          <w:sz w:val="28"/>
          <w:szCs w:val="28"/>
          <w:lang w:val="en-GB"/>
        </w:rPr>
        <w:t xml:space="preserve"> any </w:t>
      </w:r>
      <w:r w:rsidR="00DE0255" w:rsidRPr="009326CE">
        <w:rPr>
          <w:sz w:val="28"/>
          <w:szCs w:val="28"/>
          <w:lang w:val="en-GB"/>
        </w:rPr>
        <w:t>granules remain</w:t>
      </w:r>
      <w:r w:rsidRPr="009326CE">
        <w:rPr>
          <w:sz w:val="28"/>
          <w:szCs w:val="28"/>
          <w:lang w:val="en-GB"/>
        </w:rPr>
        <w:t xml:space="preserve"> </w:t>
      </w:r>
      <w:r w:rsidR="00B764FD" w:rsidRPr="009326CE">
        <w:rPr>
          <w:sz w:val="28"/>
          <w:szCs w:val="28"/>
          <w:lang w:val="en-GB"/>
        </w:rPr>
        <w:t>on the sieve</w:t>
      </w:r>
      <w:r w:rsidR="000D021D" w:rsidRPr="009326CE">
        <w:rPr>
          <w:sz w:val="28"/>
          <w:szCs w:val="28"/>
          <w:lang w:val="en-GB"/>
        </w:rPr>
        <w:t xml:space="preserve"> </w:t>
      </w:r>
      <w:r w:rsidRPr="009326CE">
        <w:rPr>
          <w:sz w:val="28"/>
          <w:szCs w:val="28"/>
          <w:lang w:val="en-GB"/>
        </w:rPr>
        <w:t>but completely flow through</w:t>
      </w:r>
      <w:r w:rsidR="002D41BE" w:rsidRPr="009326CE">
        <w:rPr>
          <w:sz w:val="28"/>
          <w:szCs w:val="28"/>
          <w:lang w:val="en-GB"/>
        </w:rPr>
        <w:t xml:space="preserve"> the sieve</w:t>
      </w:r>
      <w:r w:rsidRPr="009326CE">
        <w:rPr>
          <w:sz w:val="28"/>
          <w:szCs w:val="28"/>
          <w:lang w:val="en-GB"/>
        </w:rPr>
        <w:t xml:space="preserve"> </w:t>
      </w:r>
      <w:r w:rsidR="002D41BE" w:rsidRPr="009326CE">
        <w:rPr>
          <w:sz w:val="28"/>
          <w:szCs w:val="28"/>
          <w:lang w:val="en-GB"/>
        </w:rPr>
        <w:t xml:space="preserve">after </w:t>
      </w:r>
      <w:r w:rsidRPr="009326CE">
        <w:rPr>
          <w:sz w:val="28"/>
          <w:szCs w:val="28"/>
          <w:lang w:val="en-GB"/>
        </w:rPr>
        <w:t>the first 5 lift-drop cycles</w:t>
      </w:r>
      <w:r w:rsidR="00B764FD" w:rsidRPr="009326CE">
        <w:rPr>
          <w:sz w:val="28"/>
          <w:szCs w:val="28"/>
          <w:lang w:val="en-GB"/>
        </w:rPr>
        <w:t xml:space="preserve">, report </w:t>
      </w:r>
      <w:r w:rsidR="009F6C49" w:rsidRPr="009326CE">
        <w:rPr>
          <w:sz w:val="28"/>
          <w:szCs w:val="28"/>
          <w:lang w:val="en-GB"/>
        </w:rPr>
        <w:t xml:space="preserve">the </w:t>
      </w:r>
      <w:r w:rsidR="009F6C49" w:rsidRPr="009326CE">
        <w:rPr>
          <w:i/>
          <w:sz w:val="28"/>
          <w:szCs w:val="28"/>
          <w:lang w:val="en-GB"/>
        </w:rPr>
        <w:t>flowability after 5 liftings</w:t>
      </w:r>
      <w:r w:rsidRPr="009326CE">
        <w:rPr>
          <w:sz w:val="28"/>
          <w:szCs w:val="28"/>
          <w:lang w:val="en-GB"/>
        </w:rPr>
        <w:t xml:space="preserve"> as 100 %</w:t>
      </w:r>
      <w:r w:rsidR="000A02B1" w:rsidRPr="009326CE">
        <w:rPr>
          <w:sz w:val="28"/>
          <w:szCs w:val="28"/>
          <w:lang w:val="en-GB"/>
        </w:rPr>
        <w:t>.</w:t>
      </w:r>
    </w:p>
    <w:p w14:paraId="05BD9672" w14:textId="77777777" w:rsidR="002363C8" w:rsidRPr="009326CE" w:rsidRDefault="002363C8" w:rsidP="00B764FD">
      <w:pPr>
        <w:jc w:val="both"/>
        <w:rPr>
          <w:sz w:val="28"/>
          <w:szCs w:val="28"/>
          <w:lang w:val="en-GB"/>
        </w:rPr>
      </w:pPr>
    </w:p>
    <w:p w14:paraId="55415786" w14:textId="77777777" w:rsidR="00B764FD" w:rsidRPr="009326CE" w:rsidRDefault="00931C2B" w:rsidP="00B764FD">
      <w:pPr>
        <w:jc w:val="both"/>
        <w:rPr>
          <w:sz w:val="28"/>
          <w:szCs w:val="28"/>
          <w:lang w:val="en-GB"/>
        </w:rPr>
      </w:pPr>
      <w:r w:rsidRPr="009326CE">
        <w:rPr>
          <w:sz w:val="28"/>
          <w:szCs w:val="28"/>
          <w:lang w:val="en-GB"/>
        </w:rPr>
        <w:t>If</w:t>
      </w:r>
      <w:r w:rsidR="000A02B1" w:rsidRPr="009326CE">
        <w:rPr>
          <w:sz w:val="28"/>
          <w:szCs w:val="28"/>
          <w:lang w:val="en-GB"/>
        </w:rPr>
        <w:t xml:space="preserve"> any </w:t>
      </w:r>
      <w:r w:rsidR="00DE0255" w:rsidRPr="009326CE">
        <w:rPr>
          <w:sz w:val="28"/>
          <w:szCs w:val="28"/>
          <w:lang w:val="en-GB"/>
        </w:rPr>
        <w:t xml:space="preserve">granules </w:t>
      </w:r>
      <w:r w:rsidRPr="009326CE">
        <w:rPr>
          <w:sz w:val="28"/>
          <w:szCs w:val="28"/>
          <w:lang w:val="en-GB"/>
        </w:rPr>
        <w:t xml:space="preserve">remain </w:t>
      </w:r>
      <w:r w:rsidR="000A02B1" w:rsidRPr="009326CE">
        <w:rPr>
          <w:sz w:val="28"/>
          <w:szCs w:val="28"/>
          <w:lang w:val="en-GB"/>
        </w:rPr>
        <w:t xml:space="preserve">on the sieve after 5 </w:t>
      </w:r>
      <w:r w:rsidRPr="009326CE">
        <w:rPr>
          <w:sz w:val="28"/>
          <w:szCs w:val="28"/>
          <w:lang w:val="en-GB"/>
        </w:rPr>
        <w:t>lift-drop cycles</w:t>
      </w:r>
      <w:r w:rsidR="000D021D" w:rsidRPr="009326CE">
        <w:rPr>
          <w:sz w:val="28"/>
          <w:szCs w:val="28"/>
          <w:lang w:val="en-GB"/>
        </w:rPr>
        <w:t>, report the flowabi</w:t>
      </w:r>
      <w:r w:rsidR="000D021D" w:rsidRPr="009326CE">
        <w:rPr>
          <w:sz w:val="28"/>
          <w:szCs w:val="28"/>
          <w:lang w:val="en-GB"/>
        </w:rPr>
        <w:t>l</w:t>
      </w:r>
      <w:r w:rsidR="000D021D" w:rsidRPr="009326CE">
        <w:rPr>
          <w:sz w:val="28"/>
          <w:szCs w:val="28"/>
          <w:lang w:val="en-GB"/>
        </w:rPr>
        <w:t xml:space="preserve">ity </w:t>
      </w:r>
      <w:r w:rsidR="00DE0255" w:rsidRPr="009326CE">
        <w:rPr>
          <w:sz w:val="28"/>
          <w:szCs w:val="28"/>
          <w:lang w:val="en-GB"/>
        </w:rPr>
        <w:t xml:space="preserve">both </w:t>
      </w:r>
      <w:r w:rsidR="000D021D" w:rsidRPr="009326CE">
        <w:rPr>
          <w:sz w:val="28"/>
          <w:szCs w:val="28"/>
          <w:lang w:val="en-GB"/>
        </w:rPr>
        <w:t xml:space="preserve">after </w:t>
      </w:r>
      <w:r w:rsidRPr="009326CE">
        <w:rPr>
          <w:sz w:val="28"/>
          <w:szCs w:val="28"/>
          <w:lang w:val="en-GB"/>
        </w:rPr>
        <w:t xml:space="preserve">5 and </w:t>
      </w:r>
      <w:r w:rsidR="000D021D" w:rsidRPr="009326CE">
        <w:rPr>
          <w:sz w:val="28"/>
          <w:szCs w:val="28"/>
          <w:lang w:val="en-GB"/>
        </w:rPr>
        <w:t>20 liftings</w:t>
      </w:r>
      <w:r w:rsidR="000A02B1" w:rsidRPr="009326CE">
        <w:rPr>
          <w:sz w:val="28"/>
          <w:szCs w:val="28"/>
          <w:lang w:val="en-GB"/>
        </w:rPr>
        <w:t>.</w:t>
      </w:r>
    </w:p>
    <w:p w14:paraId="46C78DCA" w14:textId="77777777" w:rsidR="00AD2DD8" w:rsidRPr="009326CE" w:rsidRDefault="00AD2DD8" w:rsidP="00B764FD">
      <w:pPr>
        <w:jc w:val="both"/>
        <w:rPr>
          <w:sz w:val="28"/>
          <w:szCs w:val="28"/>
          <w:lang w:val="en-GB"/>
        </w:rPr>
      </w:pPr>
    </w:p>
    <w:p w14:paraId="70975D9D" w14:textId="77777777" w:rsidR="000A02B1" w:rsidRPr="009326CE" w:rsidRDefault="000A02B1" w:rsidP="00B11E17">
      <w:pPr>
        <w:tabs>
          <w:tab w:val="left" w:pos="567"/>
        </w:tabs>
        <w:jc w:val="both"/>
        <w:rPr>
          <w:sz w:val="28"/>
          <w:szCs w:val="28"/>
          <w:lang w:val="en-GB"/>
        </w:rPr>
      </w:pPr>
    </w:p>
    <w:p w14:paraId="2C8AB056" w14:textId="7678CD17" w:rsidR="00703B71" w:rsidRPr="009326CE" w:rsidRDefault="00703B71" w:rsidP="00703B71">
      <w:pPr>
        <w:ind w:left="1134" w:hanging="1134"/>
        <w:jc w:val="both"/>
        <w:rPr>
          <w:sz w:val="28"/>
          <w:szCs w:val="28"/>
          <w:lang w:val="en-GB"/>
        </w:rPr>
      </w:pPr>
      <w:r w:rsidRPr="00703B71">
        <w:rPr>
          <w:i/>
          <w:sz w:val="28"/>
          <w:szCs w:val="28"/>
          <w:lang w:val="en-GB"/>
        </w:rPr>
        <w:t xml:space="preserve">Note </w:t>
      </w:r>
      <w:r>
        <w:rPr>
          <w:i/>
          <w:sz w:val="28"/>
          <w:szCs w:val="28"/>
          <w:lang w:val="en-GB"/>
        </w:rPr>
        <w:t>1</w:t>
      </w:r>
      <w:r w:rsidRPr="00703B71">
        <w:rPr>
          <w:i/>
          <w:sz w:val="28"/>
          <w:szCs w:val="28"/>
          <w:lang w:val="en-GB"/>
        </w:rPr>
        <w:t>:</w:t>
      </w:r>
      <w:r w:rsidRPr="00703B71">
        <w:rPr>
          <w:i/>
          <w:sz w:val="28"/>
          <w:szCs w:val="28"/>
          <w:lang w:val="en-GB"/>
        </w:rPr>
        <w:tab/>
      </w:r>
      <w:r w:rsidRPr="009326CE">
        <w:rPr>
          <w:sz w:val="28"/>
          <w:szCs w:val="28"/>
          <w:lang w:val="en-GB"/>
        </w:rPr>
        <w:t>Alternatively, a container of similar dimensions but with a removable base (e.g. made from plastic) may be used. After storage and cooling</w:t>
      </w:r>
      <w:r w:rsidR="00D230B2">
        <w:rPr>
          <w:sz w:val="28"/>
          <w:szCs w:val="28"/>
          <w:lang w:val="en-GB"/>
        </w:rPr>
        <w:t xml:space="preserve"> </w:t>
      </w:r>
      <w:r w:rsidR="00D230B2" w:rsidRPr="00703B71">
        <w:rPr>
          <w:iCs/>
          <w:sz w:val="28"/>
          <w:szCs w:val="28"/>
          <w:lang w:val="en-GB"/>
        </w:rPr>
        <w:t>to ambient temperature</w:t>
      </w:r>
      <w:r w:rsidRPr="009326CE">
        <w:rPr>
          <w:sz w:val="28"/>
          <w:szCs w:val="28"/>
          <w:lang w:val="en-GB"/>
        </w:rPr>
        <w:t>, turn the container upside down, remove the base and carefully transfer the sample onto the sieve by pushing the weight downwards.</w:t>
      </w:r>
    </w:p>
    <w:p w14:paraId="15EFFA58" w14:textId="4DBCDA77" w:rsidR="00725DB2" w:rsidRPr="00703B71" w:rsidRDefault="002D41BE" w:rsidP="00725DB2">
      <w:pPr>
        <w:ind w:left="1134" w:hanging="1134"/>
        <w:jc w:val="both"/>
        <w:rPr>
          <w:sz w:val="28"/>
          <w:szCs w:val="28"/>
          <w:lang w:val="en-US"/>
        </w:rPr>
      </w:pPr>
      <w:r w:rsidRPr="00703B71">
        <w:rPr>
          <w:i/>
          <w:iCs/>
          <w:sz w:val="28"/>
          <w:szCs w:val="28"/>
          <w:lang w:val="en-GB"/>
        </w:rPr>
        <w:t xml:space="preserve">Note </w:t>
      </w:r>
      <w:r w:rsidR="00703B71" w:rsidRPr="00703B71">
        <w:rPr>
          <w:i/>
          <w:iCs/>
          <w:sz w:val="28"/>
          <w:szCs w:val="28"/>
          <w:lang w:val="en-GB"/>
        </w:rPr>
        <w:t>2</w:t>
      </w:r>
      <w:r w:rsidRPr="00703B71">
        <w:rPr>
          <w:sz w:val="28"/>
          <w:szCs w:val="28"/>
          <w:lang w:val="en-GB"/>
        </w:rPr>
        <w:t>:</w:t>
      </w:r>
      <w:r w:rsidRPr="00703B71">
        <w:rPr>
          <w:sz w:val="28"/>
          <w:szCs w:val="28"/>
          <w:lang w:val="en-GB"/>
        </w:rPr>
        <w:tab/>
      </w:r>
      <w:r w:rsidR="00185FE6" w:rsidRPr="00703B71">
        <w:rPr>
          <w:sz w:val="28"/>
          <w:szCs w:val="28"/>
          <w:lang w:val="en-GB"/>
        </w:rPr>
        <w:t>If not specified otherwise, the test is carried out at 54 ± 2 °C for 14 days.</w:t>
      </w:r>
      <w:r w:rsidR="00703B71">
        <w:rPr>
          <w:sz w:val="28"/>
          <w:szCs w:val="28"/>
          <w:lang w:val="en-GB"/>
        </w:rPr>
        <w:t xml:space="preserve"> </w:t>
      </w:r>
      <w:r w:rsidR="00725DB2" w:rsidRPr="00703B71">
        <w:rPr>
          <w:sz w:val="28"/>
          <w:szCs w:val="28"/>
          <w:lang w:val="en-US"/>
        </w:rPr>
        <w:t>The following, alternative conditions</w:t>
      </w:r>
      <w:r w:rsidRPr="00703B71">
        <w:rPr>
          <w:sz w:val="28"/>
          <w:szCs w:val="28"/>
          <w:lang w:val="en-GB"/>
        </w:rPr>
        <w:t xml:space="preserve"> </w:t>
      </w:r>
      <w:r w:rsidR="00703B71">
        <w:rPr>
          <w:sz w:val="28"/>
          <w:szCs w:val="28"/>
          <w:lang w:val="en-GB"/>
        </w:rPr>
        <w:t xml:space="preserve">for accelerated </w:t>
      </w:r>
      <w:r w:rsidR="00703B71" w:rsidRPr="00703B71">
        <w:rPr>
          <w:sz w:val="28"/>
          <w:szCs w:val="28"/>
          <w:lang w:val="en-US"/>
        </w:rPr>
        <w:t>storage</w:t>
      </w:r>
      <w:r w:rsidR="00703B71" w:rsidRPr="00703B71">
        <w:rPr>
          <w:sz w:val="28"/>
          <w:szCs w:val="28"/>
          <w:lang w:val="en-GB"/>
        </w:rPr>
        <w:t xml:space="preserve"> </w:t>
      </w:r>
      <w:r w:rsidR="00314412" w:rsidRPr="00703B71">
        <w:rPr>
          <w:sz w:val="28"/>
          <w:szCs w:val="28"/>
          <w:lang w:val="en-GB"/>
        </w:rPr>
        <w:t>can be applied:</w:t>
      </w:r>
    </w:p>
    <w:p w14:paraId="3263C99A" w14:textId="77777777" w:rsidR="00725DB2" w:rsidRPr="00703B71" w:rsidRDefault="00725DB2" w:rsidP="00725DB2">
      <w:pPr>
        <w:ind w:left="1134" w:hanging="1134"/>
        <w:jc w:val="both"/>
        <w:rPr>
          <w:sz w:val="28"/>
          <w:szCs w:val="28"/>
          <w:lang w:val="en-US"/>
        </w:rPr>
      </w:pPr>
      <w:r w:rsidRPr="00703B71">
        <w:rPr>
          <w:sz w:val="28"/>
          <w:szCs w:val="28"/>
          <w:lang w:val="en-US"/>
        </w:rPr>
        <w:tab/>
        <w:t>50 ± 2 °C for 4 weeks</w:t>
      </w:r>
    </w:p>
    <w:p w14:paraId="3939E54C" w14:textId="77777777" w:rsidR="00725DB2" w:rsidRPr="00703B71" w:rsidRDefault="00725DB2" w:rsidP="00725DB2">
      <w:pPr>
        <w:ind w:left="1134" w:hanging="1134"/>
        <w:jc w:val="both"/>
        <w:rPr>
          <w:sz w:val="28"/>
          <w:szCs w:val="28"/>
          <w:lang w:val="en-US"/>
        </w:rPr>
      </w:pPr>
      <w:r w:rsidRPr="00703B71">
        <w:rPr>
          <w:sz w:val="28"/>
          <w:szCs w:val="28"/>
          <w:lang w:val="en-US"/>
        </w:rPr>
        <w:tab/>
        <w:t>45 ± 2 °C for 6 weeks</w:t>
      </w:r>
    </w:p>
    <w:p w14:paraId="7D1E71F7" w14:textId="77777777" w:rsidR="00725DB2" w:rsidRPr="00703B71" w:rsidRDefault="00725DB2" w:rsidP="00725DB2">
      <w:pPr>
        <w:ind w:left="1134" w:hanging="1134"/>
        <w:jc w:val="both"/>
        <w:rPr>
          <w:sz w:val="28"/>
          <w:szCs w:val="28"/>
          <w:lang w:val="en-US"/>
        </w:rPr>
      </w:pPr>
      <w:r w:rsidRPr="00703B71">
        <w:rPr>
          <w:sz w:val="28"/>
          <w:szCs w:val="28"/>
          <w:lang w:val="en-US"/>
        </w:rPr>
        <w:tab/>
        <w:t>40 ± 2 °C for 8 weeks</w:t>
      </w:r>
    </w:p>
    <w:p w14:paraId="14071D60" w14:textId="77777777" w:rsidR="00725DB2" w:rsidRPr="00703B71" w:rsidRDefault="00725DB2" w:rsidP="00725DB2">
      <w:pPr>
        <w:ind w:left="1134" w:hanging="1134"/>
        <w:jc w:val="both"/>
        <w:rPr>
          <w:sz w:val="28"/>
          <w:szCs w:val="28"/>
          <w:lang w:val="en-US"/>
        </w:rPr>
      </w:pPr>
      <w:r w:rsidRPr="00703B71">
        <w:rPr>
          <w:sz w:val="28"/>
          <w:szCs w:val="28"/>
          <w:lang w:val="en-US"/>
        </w:rPr>
        <w:tab/>
        <w:t>35 ± 2 °C for 12 weeks</w:t>
      </w:r>
    </w:p>
    <w:p w14:paraId="6FFE9D1A" w14:textId="77777777" w:rsidR="00725DB2" w:rsidRPr="00703B71" w:rsidRDefault="00725DB2" w:rsidP="00725DB2">
      <w:pPr>
        <w:ind w:left="1134" w:hanging="1134"/>
        <w:jc w:val="both"/>
        <w:rPr>
          <w:sz w:val="28"/>
          <w:szCs w:val="28"/>
          <w:lang w:val="en-US"/>
        </w:rPr>
      </w:pPr>
      <w:r w:rsidRPr="00703B71">
        <w:rPr>
          <w:sz w:val="28"/>
          <w:szCs w:val="28"/>
          <w:lang w:val="en-US"/>
        </w:rPr>
        <w:tab/>
        <w:t>30 ± 2 °C for 18 weeks</w:t>
      </w:r>
    </w:p>
    <w:p w14:paraId="3E3BBDCE" w14:textId="24670CDF" w:rsidR="00725DB2" w:rsidRPr="009326CE" w:rsidRDefault="00B56FA7" w:rsidP="00725DB2">
      <w:pPr>
        <w:ind w:left="1134"/>
        <w:jc w:val="both"/>
        <w:rPr>
          <w:sz w:val="28"/>
          <w:szCs w:val="28"/>
          <w:lang w:val="en-US"/>
        </w:rPr>
      </w:pPr>
      <w:r w:rsidRPr="00703B71">
        <w:rPr>
          <w:sz w:val="28"/>
          <w:szCs w:val="28"/>
          <w:lang w:val="en-GB"/>
        </w:rPr>
        <w:t xml:space="preserve">Consideration should be given to </w:t>
      </w:r>
      <w:r w:rsidR="00CB05D4" w:rsidRPr="00703B71">
        <w:rPr>
          <w:sz w:val="28"/>
          <w:szCs w:val="28"/>
          <w:lang w:val="en-GB"/>
        </w:rPr>
        <w:t>apply</w:t>
      </w:r>
      <w:r w:rsidRPr="00703B71">
        <w:rPr>
          <w:sz w:val="28"/>
          <w:szCs w:val="28"/>
          <w:lang w:val="en-GB"/>
        </w:rPr>
        <w:t xml:space="preserve"> </w:t>
      </w:r>
      <w:r w:rsidR="00CB05D4" w:rsidRPr="00703B71">
        <w:rPr>
          <w:sz w:val="28"/>
          <w:szCs w:val="28"/>
          <w:lang w:val="en-GB"/>
        </w:rPr>
        <w:t xml:space="preserve">practical use </w:t>
      </w:r>
      <w:r w:rsidRPr="00703B71">
        <w:rPr>
          <w:sz w:val="28"/>
          <w:szCs w:val="28"/>
          <w:lang w:val="en-GB"/>
        </w:rPr>
        <w:t xml:space="preserve">conditions </w:t>
      </w:r>
      <w:r w:rsidR="00CB05D4" w:rsidRPr="00703B71">
        <w:rPr>
          <w:sz w:val="28"/>
          <w:szCs w:val="28"/>
          <w:lang w:val="en-GB"/>
        </w:rPr>
        <w:t>for the product</w:t>
      </w:r>
      <w:r w:rsidRPr="00703B71">
        <w:rPr>
          <w:sz w:val="28"/>
          <w:szCs w:val="28"/>
          <w:lang w:val="en-GB"/>
        </w:rPr>
        <w:t>.</w:t>
      </w:r>
    </w:p>
    <w:p w14:paraId="3CB4A13F" w14:textId="206580B5" w:rsidR="00651A22" w:rsidRPr="009326CE" w:rsidRDefault="00651A22" w:rsidP="00651A22">
      <w:pPr>
        <w:ind w:left="1134" w:hanging="1134"/>
        <w:jc w:val="both"/>
        <w:rPr>
          <w:iCs/>
          <w:sz w:val="28"/>
          <w:szCs w:val="28"/>
          <w:lang w:val="en-GB"/>
        </w:rPr>
      </w:pPr>
      <w:r>
        <w:rPr>
          <w:i/>
          <w:iCs/>
          <w:sz w:val="28"/>
          <w:szCs w:val="28"/>
          <w:lang w:val="en-GB"/>
        </w:rPr>
        <w:t>Note 3</w:t>
      </w:r>
      <w:r w:rsidRPr="00703B71">
        <w:rPr>
          <w:i/>
          <w:iCs/>
          <w:sz w:val="28"/>
          <w:szCs w:val="28"/>
          <w:lang w:val="en-GB"/>
        </w:rPr>
        <w:t>:</w:t>
      </w:r>
      <w:r w:rsidRPr="00703B71">
        <w:rPr>
          <w:i/>
          <w:iCs/>
          <w:sz w:val="28"/>
          <w:szCs w:val="28"/>
          <w:lang w:val="en-GB"/>
        </w:rPr>
        <w:tab/>
      </w:r>
      <w:r w:rsidRPr="00703B71">
        <w:rPr>
          <w:iCs/>
          <w:sz w:val="28"/>
          <w:szCs w:val="28"/>
          <w:lang w:val="en-GB"/>
        </w:rPr>
        <w:t xml:space="preserve">Alternatively, the </w:t>
      </w:r>
      <w:r w:rsidR="00337789">
        <w:rPr>
          <w:iCs/>
          <w:sz w:val="28"/>
          <w:szCs w:val="28"/>
          <w:lang w:val="en-GB"/>
        </w:rPr>
        <w:t xml:space="preserve">filled </w:t>
      </w:r>
      <w:r w:rsidRPr="00703B71">
        <w:rPr>
          <w:iCs/>
          <w:sz w:val="28"/>
          <w:szCs w:val="28"/>
          <w:lang w:val="en-GB"/>
        </w:rPr>
        <w:t>beaker can be sealed in a bag for storage. In this case, it can be left to cool to ambient temperature in the bag without using a desiccator.</w:t>
      </w:r>
    </w:p>
    <w:p w14:paraId="1685CB22" w14:textId="25BB4B65" w:rsidR="0020404D" w:rsidRPr="00703B71" w:rsidRDefault="00651A22" w:rsidP="00725DB2">
      <w:pPr>
        <w:ind w:left="1134" w:hanging="1134"/>
        <w:jc w:val="both"/>
        <w:rPr>
          <w:iCs/>
          <w:sz w:val="28"/>
          <w:szCs w:val="28"/>
          <w:lang w:val="en-GB"/>
        </w:rPr>
      </w:pPr>
      <w:r>
        <w:rPr>
          <w:i/>
          <w:iCs/>
          <w:sz w:val="28"/>
          <w:szCs w:val="28"/>
          <w:lang w:val="en-GB"/>
        </w:rPr>
        <w:t>Note 4</w:t>
      </w:r>
      <w:r w:rsidR="0020404D" w:rsidRPr="00F32B24">
        <w:rPr>
          <w:i/>
          <w:iCs/>
          <w:sz w:val="28"/>
          <w:szCs w:val="28"/>
          <w:lang w:val="en-GB"/>
        </w:rPr>
        <w:t>:</w:t>
      </w:r>
      <w:r w:rsidR="0020404D" w:rsidRPr="00F32B24">
        <w:rPr>
          <w:i/>
          <w:iCs/>
          <w:sz w:val="28"/>
          <w:szCs w:val="28"/>
          <w:lang w:val="en-GB"/>
        </w:rPr>
        <w:tab/>
      </w:r>
      <w:r w:rsidR="004D3583" w:rsidRPr="00F32B24">
        <w:rPr>
          <w:iCs/>
          <w:sz w:val="28"/>
          <w:szCs w:val="28"/>
          <w:lang w:val="en-GB"/>
        </w:rPr>
        <w:t>For</w:t>
      </w:r>
      <w:r w:rsidR="0020404D" w:rsidRPr="00F32B24">
        <w:rPr>
          <w:iCs/>
          <w:sz w:val="28"/>
          <w:szCs w:val="28"/>
          <w:lang w:val="en-GB"/>
        </w:rPr>
        <w:t xml:space="preserve"> the visual evaluation, </w:t>
      </w:r>
      <w:r w:rsidR="004D3583" w:rsidRPr="00F32B24">
        <w:rPr>
          <w:iCs/>
          <w:sz w:val="28"/>
          <w:szCs w:val="28"/>
          <w:lang w:val="en-GB"/>
        </w:rPr>
        <w:t>a reportable</w:t>
      </w:r>
      <w:r w:rsidR="0020404D" w:rsidRPr="00F32B24">
        <w:rPr>
          <w:iCs/>
          <w:sz w:val="28"/>
          <w:szCs w:val="28"/>
          <w:lang w:val="en-GB"/>
        </w:rPr>
        <w:t xml:space="preserve"> residue </w:t>
      </w:r>
      <w:r w:rsidR="004D3583" w:rsidRPr="00F32B24">
        <w:rPr>
          <w:iCs/>
          <w:sz w:val="28"/>
          <w:szCs w:val="28"/>
          <w:lang w:val="en-GB"/>
        </w:rPr>
        <w:t>exis</w:t>
      </w:r>
      <w:r w:rsidR="001F4583" w:rsidRPr="00F32B24">
        <w:rPr>
          <w:iCs/>
          <w:sz w:val="28"/>
          <w:szCs w:val="28"/>
          <w:lang w:val="en-GB"/>
        </w:rPr>
        <w:t xml:space="preserve">ts if </w:t>
      </w:r>
      <w:r w:rsidR="004D3583" w:rsidRPr="00F32B24">
        <w:rPr>
          <w:iCs/>
          <w:sz w:val="28"/>
          <w:szCs w:val="28"/>
          <w:lang w:val="en-GB"/>
        </w:rPr>
        <w:t>granules</w:t>
      </w:r>
      <w:r w:rsidR="00CB05D4" w:rsidRPr="00F32B24">
        <w:rPr>
          <w:iCs/>
          <w:sz w:val="28"/>
          <w:szCs w:val="28"/>
          <w:lang w:val="en-GB"/>
        </w:rPr>
        <w:t xml:space="preserve"> or agglomerates</w:t>
      </w:r>
      <w:r w:rsidR="004D3583" w:rsidRPr="00F32B24">
        <w:rPr>
          <w:iCs/>
          <w:sz w:val="28"/>
          <w:szCs w:val="28"/>
          <w:lang w:val="en-GB"/>
        </w:rPr>
        <w:t xml:space="preserve"> remain on the sieve or </w:t>
      </w:r>
      <w:r w:rsidR="00031718" w:rsidRPr="00F32B24">
        <w:rPr>
          <w:sz w:val="28"/>
          <w:szCs w:val="28"/>
          <w:lang w:val="en-GB"/>
        </w:rPr>
        <w:t>are</w:t>
      </w:r>
      <w:r w:rsidR="004D3583" w:rsidRPr="00F32B24">
        <w:rPr>
          <w:sz w:val="28"/>
          <w:szCs w:val="28"/>
          <w:lang w:val="en-GB"/>
        </w:rPr>
        <w:t xml:space="preserve"> stuck between the wires of </w:t>
      </w:r>
      <w:r w:rsidR="004D3583" w:rsidRPr="00703B71">
        <w:rPr>
          <w:sz w:val="28"/>
          <w:szCs w:val="28"/>
          <w:lang w:val="en-GB"/>
        </w:rPr>
        <w:t>the sieve.</w:t>
      </w:r>
      <w:r w:rsidR="0020404D" w:rsidRPr="00703B71">
        <w:rPr>
          <w:iCs/>
          <w:sz w:val="28"/>
          <w:szCs w:val="28"/>
          <w:lang w:val="en-GB"/>
        </w:rPr>
        <w:t xml:space="preserve"> Dust on sieve wires can be neglected.</w:t>
      </w:r>
    </w:p>
    <w:p w14:paraId="7FA53934" w14:textId="77777777" w:rsidR="00F30A11" w:rsidRPr="009326CE" w:rsidRDefault="00F30A11" w:rsidP="00E113E6">
      <w:pPr>
        <w:ind w:left="1200" w:hanging="1200"/>
        <w:jc w:val="both"/>
        <w:rPr>
          <w:iCs/>
          <w:sz w:val="28"/>
          <w:szCs w:val="28"/>
          <w:lang w:val="en-GB"/>
        </w:rPr>
      </w:pPr>
    </w:p>
    <w:p w14:paraId="009069C5" w14:textId="77777777" w:rsidR="00E91A90" w:rsidRPr="009326CE" w:rsidRDefault="00E91A90" w:rsidP="00E91A90">
      <w:pPr>
        <w:ind w:left="1200" w:hanging="1200"/>
        <w:jc w:val="center"/>
        <w:rPr>
          <w:noProof/>
          <w:sz w:val="28"/>
          <w:szCs w:val="28"/>
          <w:lang w:val="en-US" w:eastAsia="en-US"/>
        </w:rPr>
      </w:pPr>
    </w:p>
    <w:p w14:paraId="3F365101" w14:textId="77777777" w:rsidR="00AD2DD8" w:rsidRPr="009326CE" w:rsidRDefault="00997E58" w:rsidP="00E91A90">
      <w:pPr>
        <w:ind w:left="1200" w:hanging="1200"/>
        <w:jc w:val="center"/>
        <w:rPr>
          <w:noProof/>
          <w:sz w:val="28"/>
          <w:szCs w:val="28"/>
          <w:lang w:val="en-US" w:eastAsia="en-US"/>
        </w:rPr>
      </w:pPr>
      <w:r w:rsidRPr="009326CE">
        <w:rPr>
          <w:noProof/>
          <w:sz w:val="28"/>
          <w:szCs w:val="28"/>
          <w:lang w:val="en-US" w:eastAsia="en-US"/>
        </w:rPr>
        <w:drawing>
          <wp:inline distT="0" distB="0" distL="0" distR="0" wp14:anchorId="569FF2BF" wp14:editId="513069BE">
            <wp:extent cx="5026746" cy="2088776"/>
            <wp:effectExtent l="0" t="0" r="0" b="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566" cy="2090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CE742D" w14:textId="77777777" w:rsidR="00AD2DD8" w:rsidRPr="009326CE" w:rsidRDefault="00AD2DD8" w:rsidP="00A83421">
      <w:pPr>
        <w:jc w:val="both"/>
        <w:rPr>
          <w:noProof/>
          <w:sz w:val="28"/>
          <w:szCs w:val="28"/>
          <w:lang w:val="en-US" w:eastAsia="en-US"/>
        </w:rPr>
      </w:pPr>
    </w:p>
    <w:p w14:paraId="084B9501" w14:textId="56CA871D" w:rsidR="00AD2DD8" w:rsidRPr="009326CE" w:rsidRDefault="00AD2DD8" w:rsidP="00554767">
      <w:pPr>
        <w:jc w:val="both"/>
        <w:rPr>
          <w:sz w:val="28"/>
          <w:szCs w:val="28"/>
          <w:lang w:val="en-GB"/>
        </w:rPr>
      </w:pPr>
      <w:r w:rsidRPr="009326CE">
        <w:rPr>
          <w:i/>
          <w:sz w:val="28"/>
          <w:szCs w:val="28"/>
          <w:lang w:val="en-GB"/>
        </w:rPr>
        <w:t>Figure</w:t>
      </w:r>
      <w:r w:rsidR="00185FE6" w:rsidRPr="009326CE">
        <w:rPr>
          <w:i/>
          <w:sz w:val="28"/>
          <w:szCs w:val="28"/>
          <w:lang w:val="en-GB"/>
        </w:rPr>
        <w:t xml:space="preserve"> 1</w:t>
      </w:r>
      <w:r w:rsidR="004D3583" w:rsidRPr="009326CE">
        <w:rPr>
          <w:sz w:val="28"/>
          <w:szCs w:val="28"/>
          <w:lang w:val="en-GB"/>
        </w:rPr>
        <w:t>:</w:t>
      </w:r>
      <w:r w:rsidR="002A2C07" w:rsidRPr="009326CE">
        <w:rPr>
          <w:sz w:val="28"/>
          <w:szCs w:val="28"/>
          <w:lang w:val="en-GB"/>
        </w:rPr>
        <w:t xml:space="preserve"> </w:t>
      </w:r>
      <w:r w:rsidR="00337789">
        <w:rPr>
          <w:sz w:val="28"/>
          <w:szCs w:val="28"/>
          <w:lang w:val="en-GB"/>
        </w:rPr>
        <w:t>Sieve a</w:t>
      </w:r>
      <w:r w:rsidR="004D3583" w:rsidRPr="009326CE">
        <w:rPr>
          <w:sz w:val="28"/>
          <w:szCs w:val="28"/>
          <w:lang w:val="en-GB"/>
        </w:rPr>
        <w:t xml:space="preserve">pparatus </w:t>
      </w:r>
      <w:r w:rsidR="00E91A90" w:rsidRPr="009326CE">
        <w:rPr>
          <w:sz w:val="28"/>
          <w:szCs w:val="28"/>
          <w:lang w:val="en-GB"/>
        </w:rPr>
        <w:t xml:space="preserve">and </w:t>
      </w:r>
      <w:r w:rsidR="00337789">
        <w:rPr>
          <w:sz w:val="28"/>
          <w:szCs w:val="28"/>
          <w:lang w:val="en-GB"/>
        </w:rPr>
        <w:t>s</w:t>
      </w:r>
      <w:r w:rsidR="004D3583" w:rsidRPr="009326CE">
        <w:rPr>
          <w:sz w:val="28"/>
          <w:szCs w:val="28"/>
          <w:lang w:val="en-GB"/>
        </w:rPr>
        <w:t>et</w:t>
      </w:r>
      <w:r w:rsidR="00E91A90" w:rsidRPr="009326CE">
        <w:rPr>
          <w:sz w:val="28"/>
          <w:szCs w:val="28"/>
          <w:lang w:val="en-GB"/>
        </w:rPr>
        <w:t>-</w:t>
      </w:r>
      <w:r w:rsidR="00337789">
        <w:rPr>
          <w:sz w:val="28"/>
          <w:szCs w:val="28"/>
          <w:lang w:val="en-GB"/>
        </w:rPr>
        <w:t>u</w:t>
      </w:r>
      <w:r w:rsidR="004D3583" w:rsidRPr="009326CE">
        <w:rPr>
          <w:sz w:val="28"/>
          <w:szCs w:val="28"/>
          <w:lang w:val="en-GB"/>
        </w:rPr>
        <w:t xml:space="preserve">p for </w:t>
      </w:r>
      <w:r w:rsidR="00554767" w:rsidRPr="009326CE">
        <w:rPr>
          <w:sz w:val="28"/>
          <w:szCs w:val="28"/>
          <w:lang w:val="en-GB"/>
        </w:rPr>
        <w:t>c</w:t>
      </w:r>
      <w:r w:rsidR="004D3583" w:rsidRPr="009326CE">
        <w:rPr>
          <w:sz w:val="28"/>
          <w:szCs w:val="28"/>
          <w:lang w:val="en-GB"/>
        </w:rPr>
        <w:t xml:space="preserve">ontrolling </w:t>
      </w:r>
      <w:r w:rsidR="00E91A90" w:rsidRPr="009326CE">
        <w:rPr>
          <w:sz w:val="28"/>
          <w:szCs w:val="28"/>
          <w:lang w:val="en-GB"/>
        </w:rPr>
        <w:t>lifting height</w:t>
      </w:r>
    </w:p>
    <w:sectPr w:rsidR="00AD2DD8" w:rsidRPr="009326CE">
      <w:headerReference w:type="default" r:id="rId10"/>
      <w:footerReference w:type="default" r:id="rId11"/>
      <w:pgSz w:w="11906" w:h="16838" w:code="9"/>
      <w:pgMar w:top="951" w:right="1106" w:bottom="1418" w:left="1843" w:header="720" w:footer="107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E5262" w14:textId="77777777" w:rsidR="001B798B" w:rsidRDefault="001B798B" w:rsidP="00D478AD">
      <w:r>
        <w:separator/>
      </w:r>
    </w:p>
  </w:endnote>
  <w:endnote w:type="continuationSeparator" w:id="0">
    <w:p w14:paraId="17667BD8" w14:textId="77777777" w:rsidR="001B798B" w:rsidRDefault="001B798B" w:rsidP="00D4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09896" w14:textId="044B605C" w:rsidR="007E289F" w:rsidRDefault="007E289F">
    <w:pPr>
      <w:pStyle w:val="Fuzeile"/>
    </w:pPr>
    <w:r>
      <w:t xml:space="preserve">* CIPAC </w:t>
    </w:r>
    <w:proofErr w:type="spellStart"/>
    <w:r>
      <w:t>method</w:t>
    </w:r>
    <w:proofErr w:type="spellEnd"/>
    <w:r>
      <w:t xml:space="preserve"> 2018. </w:t>
    </w:r>
    <w:proofErr w:type="spellStart"/>
    <w:r>
      <w:t>Supersedes</w:t>
    </w:r>
    <w:proofErr w:type="spellEnd"/>
    <w:r>
      <w:t xml:space="preserve"> MT 172.1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3A9EC" w14:textId="77777777" w:rsidR="001B798B" w:rsidRDefault="001B798B" w:rsidP="00D478AD">
      <w:r>
        <w:separator/>
      </w:r>
    </w:p>
  </w:footnote>
  <w:footnote w:type="continuationSeparator" w:id="0">
    <w:p w14:paraId="3AD527E7" w14:textId="77777777" w:rsidR="001B798B" w:rsidRDefault="001B798B" w:rsidP="00D4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6E317" w14:textId="5651D7C5" w:rsidR="00D478AD" w:rsidRDefault="00F116B5" w:rsidP="00D478AD">
    <w:pPr>
      <w:pStyle w:val="Kopfzeile"/>
      <w:jc w:val="center"/>
      <w:rPr>
        <w:sz w:val="24"/>
        <w:szCs w:val="24"/>
      </w:rPr>
    </w:pPr>
    <w:r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057F49C" wp14:editId="5EB1984A">
              <wp:simplePos x="0" y="0"/>
              <wp:positionH relativeFrom="column">
                <wp:posOffset>4559935</wp:posOffset>
              </wp:positionH>
              <wp:positionV relativeFrom="paragraph">
                <wp:posOffset>-76200</wp:posOffset>
              </wp:positionV>
              <wp:extent cx="944880" cy="335280"/>
              <wp:effectExtent l="0" t="0" r="762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" cy="33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AA1CA" w14:textId="77777777" w:rsidR="00F32B24" w:rsidRPr="00D36F38" w:rsidRDefault="00F32B24" w:rsidP="00F32B24">
                          <w:pPr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  <w:lang w:val="en-US"/>
                            </w:rPr>
                          </w:pPr>
                          <w:r w:rsidRPr="00F32B24"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  <w:lang w:val="en-US"/>
                            </w:rPr>
                            <w:t>5155/m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9.05pt;margin-top:-6pt;width:74.4pt;height:2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" stroked="f">
              <v:textbox>
                <w:txbxContent>
                  <w:p w14:paraId="26AAA1CA" w14:textId="77777777" w:rsidR="00F32B24" w:rsidRPr="00D36F38" w:rsidRDefault="00F32B24" w:rsidP="00F32B24">
                    <w:pPr>
                      <w:rPr>
                        <w:rFonts w:ascii="Arial" w:hAnsi="Arial" w:cs="Arial"/>
                        <w:b/>
                        <w:color w:val="FF0000"/>
                        <w:sz w:val="32"/>
                        <w:szCs w:val="32"/>
                        <w:lang w:val="en-US"/>
                      </w:rPr>
                    </w:pPr>
                    <w:r w:rsidRPr="00F32B24">
                      <w:rPr>
                        <w:rFonts w:ascii="Arial" w:hAnsi="Arial" w:cs="Arial"/>
                        <w:b/>
                        <w:color w:val="FF0000"/>
                        <w:sz w:val="32"/>
                        <w:szCs w:val="32"/>
                        <w:lang w:val="en-US"/>
                      </w:rPr>
                      <w:t>5155/m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7CD5F7" wp14:editId="1CCF7B15">
              <wp:simplePos x="0" y="0"/>
              <wp:positionH relativeFrom="column">
                <wp:posOffset>-560705</wp:posOffset>
              </wp:positionH>
              <wp:positionV relativeFrom="paragraph">
                <wp:posOffset>-129540</wp:posOffset>
              </wp:positionV>
              <wp:extent cx="1943100" cy="51054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510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FA9B7" w14:textId="335B0092" w:rsidR="0066411C" w:rsidRPr="00F116B5" w:rsidRDefault="00F32B24" w:rsidP="0066411C">
                          <w:pP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  <w:lang w:val="en-US"/>
                            </w:rPr>
                          </w:pPr>
                          <w:r w:rsidRPr="00F116B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  <w:lang w:val="en-US"/>
                            </w:rPr>
                            <w:t>v1</w:t>
                          </w:r>
                          <w:r w:rsidR="00F116B5" w:rsidRPr="00F116B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  <w:lang w:val="en-US"/>
                            </w:rPr>
                            <w:t>2_final</w:t>
                          </w:r>
                          <w:r w:rsidRPr="00F116B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  <w:lang w:val="en-US"/>
                            </w:rPr>
                            <w:t>, May 1</w:t>
                          </w:r>
                          <w:r w:rsidR="00F116B5" w:rsidRPr="00F116B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  <w:lang w:val="en-US"/>
                            </w:rPr>
                            <w:t>8</w:t>
                          </w:r>
                          <w:r w:rsidRPr="00F116B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  <w:lang w:val="en-US"/>
                            </w:rPr>
                            <w:t>, 2018</w:t>
                          </w:r>
                        </w:p>
                        <w:p w14:paraId="423E72D3" w14:textId="173826F4" w:rsidR="0066411C" w:rsidRPr="00F116B5" w:rsidRDefault="00F32B24" w:rsidP="0066411C">
                          <w:pP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  <w:lang w:val="en-US"/>
                            </w:rPr>
                          </w:pPr>
                          <w:proofErr w:type="gramStart"/>
                          <w:r w:rsidRPr="00F116B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  <w:lang w:val="en-US"/>
                            </w:rPr>
                            <w:t>after</w:t>
                          </w:r>
                          <w:proofErr w:type="gramEnd"/>
                          <w:r w:rsidR="0066411C" w:rsidRPr="00F116B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  <w:lang w:val="en-US"/>
                            </w:rPr>
                            <w:t xml:space="preserve"> DAPF 6</w:t>
                          </w:r>
                          <w:r w:rsidR="00F97BED" w:rsidRPr="00F116B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44.15pt;margin-top:-10.2pt;width:153pt;height:4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" stroked="f">
              <v:textbox>
                <w:txbxContent>
                  <w:p w14:paraId="029FA9B7" w14:textId="335B0092" w:rsidR="0066411C" w:rsidRPr="00F116B5" w:rsidRDefault="00F32B24" w:rsidP="0066411C">
                    <w:pPr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  <w:lang w:val="en-US"/>
                      </w:rPr>
                    </w:pPr>
                    <w:r w:rsidRPr="00F116B5"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  <w:lang w:val="en-US"/>
                      </w:rPr>
                      <w:t>v1</w:t>
                    </w:r>
                    <w:r w:rsidR="00F116B5" w:rsidRPr="00F116B5"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  <w:lang w:val="en-US"/>
                      </w:rPr>
                      <w:t>2_final</w:t>
                    </w:r>
                    <w:r w:rsidRPr="00F116B5"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  <w:lang w:val="en-US"/>
                      </w:rPr>
                      <w:t>, May 1</w:t>
                    </w:r>
                    <w:r w:rsidR="00F116B5" w:rsidRPr="00F116B5"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  <w:lang w:val="en-US"/>
                      </w:rPr>
                      <w:t>8</w:t>
                    </w:r>
                    <w:r w:rsidRPr="00F116B5"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  <w:lang w:val="en-US"/>
                      </w:rPr>
                      <w:t>, 2018</w:t>
                    </w:r>
                  </w:p>
                  <w:p w14:paraId="423E72D3" w14:textId="173826F4" w:rsidR="0066411C" w:rsidRPr="00F116B5" w:rsidRDefault="00F32B24" w:rsidP="0066411C">
                    <w:pPr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  <w:lang w:val="en-US"/>
                      </w:rPr>
                    </w:pPr>
                    <w:proofErr w:type="gramStart"/>
                    <w:r w:rsidRPr="00F116B5"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  <w:lang w:val="en-US"/>
                      </w:rPr>
                      <w:t>after</w:t>
                    </w:r>
                    <w:proofErr w:type="gramEnd"/>
                    <w:r w:rsidR="0066411C" w:rsidRPr="00F116B5"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  <w:lang w:val="en-US"/>
                      </w:rPr>
                      <w:t xml:space="preserve"> DAPF 6</w:t>
                    </w:r>
                    <w:r w:rsidR="00F97BED" w:rsidRPr="00F116B5"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  <w:lang w:val="en-US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D478AD">
      <w:rPr>
        <w:sz w:val="24"/>
        <w:szCs w:val="24"/>
      </w:rPr>
      <w:t>MISCELLANEOUS TECHNIQUES</w:t>
    </w:r>
  </w:p>
  <w:p w14:paraId="0F72DB40" w14:textId="77777777" w:rsidR="00D478AD" w:rsidRDefault="00D478AD" w:rsidP="00D478AD">
    <w:pPr>
      <w:pStyle w:val="Kopfzeile"/>
      <w:jc w:val="center"/>
    </w:pPr>
  </w:p>
  <w:p w14:paraId="4451DD53" w14:textId="77777777" w:rsidR="00D478AD" w:rsidRDefault="00D478A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867"/>
    <w:multiLevelType w:val="hybridMultilevel"/>
    <w:tmpl w:val="8F20287C"/>
    <w:lvl w:ilvl="0" w:tplc="D22A4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47B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28C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2E4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46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9ED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2A0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6088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565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B6E83"/>
    <w:multiLevelType w:val="hybridMultilevel"/>
    <w:tmpl w:val="E83E14DC"/>
    <w:lvl w:ilvl="0" w:tplc="800CDE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96FF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4426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A65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E0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7AD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A4A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0D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14F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C24EC"/>
    <w:multiLevelType w:val="hybridMultilevel"/>
    <w:tmpl w:val="F9CEECA4"/>
    <w:lvl w:ilvl="0" w:tplc="D52EC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6F7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085D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FE4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8F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E6FF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5C9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B447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A2F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C5469"/>
    <w:multiLevelType w:val="singleLevel"/>
    <w:tmpl w:val="0268B10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540"/>
      </w:pPr>
      <w:rPr>
        <w:rFonts w:hint="default"/>
      </w:rPr>
    </w:lvl>
  </w:abstractNum>
  <w:abstractNum w:abstractNumId="4">
    <w:nsid w:val="1A711077"/>
    <w:multiLevelType w:val="singleLevel"/>
    <w:tmpl w:val="60146A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5">
    <w:nsid w:val="3367302D"/>
    <w:multiLevelType w:val="singleLevel"/>
    <w:tmpl w:val="D1BEF428"/>
    <w:lvl w:ilvl="0">
      <w:start w:val="1"/>
      <w:numFmt w:val="decimal"/>
      <w:lvlText w:val="%1."/>
      <w:lvlJc w:val="left"/>
      <w:pPr>
        <w:tabs>
          <w:tab w:val="num" w:pos="1987"/>
        </w:tabs>
        <w:ind w:left="1987" w:hanging="360"/>
      </w:pPr>
      <w:rPr>
        <w:rFonts w:hint="default"/>
      </w:rPr>
    </w:lvl>
  </w:abstractNum>
  <w:abstractNum w:abstractNumId="6">
    <w:nsid w:val="37C71C4F"/>
    <w:multiLevelType w:val="hybridMultilevel"/>
    <w:tmpl w:val="60DE9C74"/>
    <w:lvl w:ilvl="0" w:tplc="3E3E1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72F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1676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44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AE5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14F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4C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6484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28FB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0F28EC"/>
    <w:multiLevelType w:val="hybridMultilevel"/>
    <w:tmpl w:val="9B1E6146"/>
    <w:lvl w:ilvl="0" w:tplc="D6C4AA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764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2220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D21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A3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A07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96B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C6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EF3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28489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>
    <w:nsid w:val="3E60324C"/>
    <w:multiLevelType w:val="hybridMultilevel"/>
    <w:tmpl w:val="BBE25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4487F"/>
    <w:multiLevelType w:val="hybridMultilevel"/>
    <w:tmpl w:val="C27C9DC2"/>
    <w:lvl w:ilvl="0" w:tplc="BFACAC5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A063B2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3EEEC574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9DB6FC6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9E56F1E6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B44797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E804A4A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2230E43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71486BAE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nke">
    <w15:presenceInfo w15:providerId="None" w15:userId="Vin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EF"/>
    <w:rsid w:val="00031718"/>
    <w:rsid w:val="000A02B1"/>
    <w:rsid w:val="000C5165"/>
    <w:rsid w:val="000D021D"/>
    <w:rsid w:val="000E548B"/>
    <w:rsid w:val="00163EC9"/>
    <w:rsid w:val="00185FE6"/>
    <w:rsid w:val="001A37DA"/>
    <w:rsid w:val="001A5C39"/>
    <w:rsid w:val="001B1AD8"/>
    <w:rsid w:val="001B6E3D"/>
    <w:rsid w:val="001B76AA"/>
    <w:rsid w:val="001B798B"/>
    <w:rsid w:val="001C16D9"/>
    <w:rsid w:val="001C4322"/>
    <w:rsid w:val="001D3A96"/>
    <w:rsid w:val="001E6ED7"/>
    <w:rsid w:val="001F2809"/>
    <w:rsid w:val="001F4583"/>
    <w:rsid w:val="00202023"/>
    <w:rsid w:val="0020404D"/>
    <w:rsid w:val="0022577D"/>
    <w:rsid w:val="00226E95"/>
    <w:rsid w:val="002363C8"/>
    <w:rsid w:val="002A276F"/>
    <w:rsid w:val="002A2C07"/>
    <w:rsid w:val="002D41BE"/>
    <w:rsid w:val="002E0D2C"/>
    <w:rsid w:val="002E6D58"/>
    <w:rsid w:val="002E7495"/>
    <w:rsid w:val="00304AC1"/>
    <w:rsid w:val="00310639"/>
    <w:rsid w:val="00314412"/>
    <w:rsid w:val="00337789"/>
    <w:rsid w:val="00353378"/>
    <w:rsid w:val="00353B32"/>
    <w:rsid w:val="00363A25"/>
    <w:rsid w:val="0037119C"/>
    <w:rsid w:val="003719A4"/>
    <w:rsid w:val="00401961"/>
    <w:rsid w:val="0041068B"/>
    <w:rsid w:val="00411389"/>
    <w:rsid w:val="004522FC"/>
    <w:rsid w:val="004D3583"/>
    <w:rsid w:val="004D5C3E"/>
    <w:rsid w:val="004F5D5C"/>
    <w:rsid w:val="00503255"/>
    <w:rsid w:val="00507CE5"/>
    <w:rsid w:val="005304BA"/>
    <w:rsid w:val="0053262F"/>
    <w:rsid w:val="00533E83"/>
    <w:rsid w:val="005369ED"/>
    <w:rsid w:val="00554767"/>
    <w:rsid w:val="005C127E"/>
    <w:rsid w:val="005C635F"/>
    <w:rsid w:val="005E194C"/>
    <w:rsid w:val="005E3227"/>
    <w:rsid w:val="005E5C75"/>
    <w:rsid w:val="005F6A05"/>
    <w:rsid w:val="00651A22"/>
    <w:rsid w:val="006525EF"/>
    <w:rsid w:val="00663119"/>
    <w:rsid w:val="0066411C"/>
    <w:rsid w:val="006C27EC"/>
    <w:rsid w:val="006C6E21"/>
    <w:rsid w:val="006C75A0"/>
    <w:rsid w:val="006D43EB"/>
    <w:rsid w:val="00703B71"/>
    <w:rsid w:val="00705839"/>
    <w:rsid w:val="00725DB2"/>
    <w:rsid w:val="00796C9E"/>
    <w:rsid w:val="007B3730"/>
    <w:rsid w:val="007C0CD4"/>
    <w:rsid w:val="007E289F"/>
    <w:rsid w:val="007E42DD"/>
    <w:rsid w:val="007E615D"/>
    <w:rsid w:val="00805383"/>
    <w:rsid w:val="00895A38"/>
    <w:rsid w:val="008A5081"/>
    <w:rsid w:val="008A639F"/>
    <w:rsid w:val="008C35E0"/>
    <w:rsid w:val="008D55AB"/>
    <w:rsid w:val="009005D0"/>
    <w:rsid w:val="00931C2B"/>
    <w:rsid w:val="009326CE"/>
    <w:rsid w:val="009333B6"/>
    <w:rsid w:val="00946784"/>
    <w:rsid w:val="009647A3"/>
    <w:rsid w:val="00987289"/>
    <w:rsid w:val="00997A84"/>
    <w:rsid w:val="00997E58"/>
    <w:rsid w:val="009A1BF0"/>
    <w:rsid w:val="009B32D2"/>
    <w:rsid w:val="009B3E95"/>
    <w:rsid w:val="009F6C49"/>
    <w:rsid w:val="00A03FA7"/>
    <w:rsid w:val="00A3650B"/>
    <w:rsid w:val="00A46628"/>
    <w:rsid w:val="00A52D39"/>
    <w:rsid w:val="00A609CE"/>
    <w:rsid w:val="00A80C03"/>
    <w:rsid w:val="00A81F2C"/>
    <w:rsid w:val="00A83421"/>
    <w:rsid w:val="00AA2BAE"/>
    <w:rsid w:val="00AD0D7D"/>
    <w:rsid w:val="00AD164B"/>
    <w:rsid w:val="00AD2DD8"/>
    <w:rsid w:val="00AD2E58"/>
    <w:rsid w:val="00AF7A53"/>
    <w:rsid w:val="00B11E17"/>
    <w:rsid w:val="00B278B3"/>
    <w:rsid w:val="00B316E3"/>
    <w:rsid w:val="00B56FA7"/>
    <w:rsid w:val="00B73DB7"/>
    <w:rsid w:val="00B764FD"/>
    <w:rsid w:val="00B904A4"/>
    <w:rsid w:val="00B96A41"/>
    <w:rsid w:val="00BA02B5"/>
    <w:rsid w:val="00BC46E8"/>
    <w:rsid w:val="00C03931"/>
    <w:rsid w:val="00C11EF3"/>
    <w:rsid w:val="00C33CE4"/>
    <w:rsid w:val="00C730A1"/>
    <w:rsid w:val="00C913D1"/>
    <w:rsid w:val="00C94C72"/>
    <w:rsid w:val="00CA3EBA"/>
    <w:rsid w:val="00CB05D4"/>
    <w:rsid w:val="00CC56C3"/>
    <w:rsid w:val="00D230B2"/>
    <w:rsid w:val="00D32FF8"/>
    <w:rsid w:val="00D35C39"/>
    <w:rsid w:val="00D478AD"/>
    <w:rsid w:val="00D95503"/>
    <w:rsid w:val="00DE0255"/>
    <w:rsid w:val="00E113E6"/>
    <w:rsid w:val="00E22AED"/>
    <w:rsid w:val="00E24296"/>
    <w:rsid w:val="00E2476F"/>
    <w:rsid w:val="00E67185"/>
    <w:rsid w:val="00E77850"/>
    <w:rsid w:val="00E91A90"/>
    <w:rsid w:val="00EA7B45"/>
    <w:rsid w:val="00ED5FBE"/>
    <w:rsid w:val="00EF51E8"/>
    <w:rsid w:val="00F116B5"/>
    <w:rsid w:val="00F12C5D"/>
    <w:rsid w:val="00F30A11"/>
    <w:rsid w:val="00F32B24"/>
    <w:rsid w:val="00F57CD9"/>
    <w:rsid w:val="00F80703"/>
    <w:rsid w:val="00F97BED"/>
    <w:rsid w:val="00FB6681"/>
    <w:rsid w:val="00FC55A1"/>
    <w:rsid w:val="00FC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1337F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semiHidden/>
    <w:pPr>
      <w:ind w:left="403"/>
    </w:pPr>
    <w:rPr>
      <w:sz w:val="24"/>
      <w:szCs w:val="24"/>
    </w:rPr>
  </w:style>
  <w:style w:type="paragraph" w:styleId="Verzeichnis1">
    <w:name w:val="toc 1"/>
    <w:basedOn w:val="berschrift1"/>
    <w:next w:val="berschrift1"/>
    <w:autoRedefine/>
    <w:semiHidden/>
    <w:pPr>
      <w:spacing w:before="120" w:after="120"/>
    </w:pPr>
    <w:rPr>
      <w:rFonts w:ascii="Times New Roman" w:hAnsi="Times New Roman" w:cs="Times New Roman"/>
      <w:kern w:val="28"/>
      <w:sz w:val="24"/>
      <w:szCs w:val="24"/>
      <w:lang w:val="en-GB"/>
    </w:rPr>
  </w:style>
  <w:style w:type="paragraph" w:styleId="Textkrper-Zeileneinzug">
    <w:name w:val="Body Text Indent"/>
    <w:basedOn w:val="Standard"/>
    <w:pPr>
      <w:ind w:firstLine="708"/>
      <w:jc w:val="both"/>
    </w:pPr>
    <w:rPr>
      <w:lang w:val="en-GB"/>
    </w:rPr>
  </w:style>
  <w:style w:type="paragraph" w:customStyle="1" w:styleId="ABtxt">
    <w:name w:val="A/Btxt"/>
    <w:basedOn w:val="Standard"/>
    <w:pPr>
      <w:spacing w:after="120"/>
      <w:ind w:left="1627" w:hanging="1627"/>
    </w:pPr>
    <w:rPr>
      <w:sz w:val="24"/>
      <w:szCs w:val="24"/>
      <w:lang w:val="en-US" w:eastAsia="en-US"/>
    </w:rPr>
  </w:style>
  <w:style w:type="paragraph" w:customStyle="1" w:styleId="GENSPE">
    <w:name w:val="GEN/SPE"/>
    <w:basedOn w:val="Standard"/>
    <w:pPr>
      <w:keepNext/>
      <w:spacing w:after="120"/>
      <w:ind w:left="1627" w:hanging="547"/>
    </w:pPr>
    <w:rPr>
      <w:sz w:val="24"/>
      <w:szCs w:val="24"/>
      <w:lang w:val="en-US" w:eastAsia="en-US"/>
    </w:rPr>
  </w:style>
  <w:style w:type="paragraph" w:customStyle="1" w:styleId="Numwrap">
    <w:name w:val="Numwrap"/>
    <w:basedOn w:val="Standard"/>
    <w:pPr>
      <w:keepNext/>
      <w:tabs>
        <w:tab w:val="left" w:pos="1620"/>
      </w:tabs>
      <w:spacing w:after="120"/>
      <w:ind w:left="2160" w:hanging="2160"/>
    </w:pPr>
    <w:rPr>
      <w:sz w:val="24"/>
      <w:szCs w:val="24"/>
      <w:lang w:val="en-US" w:eastAsia="en-US"/>
    </w:rPr>
  </w:style>
  <w:style w:type="paragraph" w:customStyle="1" w:styleId="OperCond">
    <w:name w:val="Oper. Cond."/>
    <w:basedOn w:val="Standard"/>
    <w:pPr>
      <w:keepNext/>
      <w:tabs>
        <w:tab w:val="left" w:pos="1080"/>
      </w:tabs>
      <w:spacing w:after="120"/>
      <w:ind w:left="1627" w:hanging="1627"/>
    </w:pPr>
    <w:rPr>
      <w:sz w:val="24"/>
      <w:szCs w:val="24"/>
      <w:lang w:val="en-US" w:eastAsia="en-US"/>
    </w:rPr>
  </w:style>
  <w:style w:type="paragraph" w:customStyle="1" w:styleId="PPtxt">
    <w:name w:val="PPtxt"/>
    <w:basedOn w:val="Standard"/>
    <w:pPr>
      <w:spacing w:after="120"/>
      <w:ind w:left="1627"/>
    </w:pPr>
    <w:rPr>
      <w:sz w:val="24"/>
      <w:szCs w:val="24"/>
      <w:lang w:val="en-US" w:eastAsia="en-US"/>
    </w:rPr>
  </w:style>
  <w:style w:type="paragraph" w:customStyle="1" w:styleId="ProdProced">
    <w:name w:val="Prod/Proced."/>
    <w:basedOn w:val="Standard"/>
    <w:pPr>
      <w:keepNext/>
      <w:tabs>
        <w:tab w:val="left" w:pos="1080"/>
        <w:tab w:val="left" w:pos="1620"/>
      </w:tabs>
      <w:spacing w:after="120"/>
    </w:pPr>
    <w:rPr>
      <w:sz w:val="24"/>
      <w:szCs w:val="24"/>
      <w:lang w:val="en-US" w:eastAsia="en-US"/>
    </w:rPr>
  </w:style>
  <w:style w:type="paragraph" w:customStyle="1" w:styleId="StyleA">
    <w:name w:val="StyleA"/>
    <w:basedOn w:val="Standard"/>
    <w:pPr>
      <w:keepNext/>
      <w:tabs>
        <w:tab w:val="decimal" w:pos="720"/>
        <w:tab w:val="left" w:pos="1080"/>
      </w:tabs>
      <w:spacing w:before="400" w:after="160"/>
    </w:pPr>
    <w:rPr>
      <w:sz w:val="24"/>
      <w:szCs w:val="24"/>
      <w:lang w:val="en-US" w:eastAsia="en-US"/>
    </w:rPr>
  </w:style>
  <w:style w:type="paragraph" w:customStyle="1" w:styleId="StyleAtxt">
    <w:name w:val="StyleAtxt"/>
    <w:basedOn w:val="Standard"/>
    <w:pPr>
      <w:spacing w:after="120"/>
      <w:ind w:left="1080"/>
    </w:pPr>
    <w:rPr>
      <w:sz w:val="24"/>
      <w:szCs w:val="24"/>
      <w:lang w:val="en-US" w:eastAsia="en-US"/>
    </w:rPr>
  </w:style>
  <w:style w:type="paragraph" w:customStyle="1" w:styleId="StyleAnumtxt">
    <w:name w:val="StyleAnumtxt"/>
    <w:basedOn w:val="Standard"/>
    <w:pPr>
      <w:keepNext/>
      <w:tabs>
        <w:tab w:val="left" w:pos="1080"/>
      </w:tabs>
      <w:spacing w:after="120"/>
      <w:ind w:left="1627" w:hanging="1627"/>
    </w:pPr>
    <w:rPr>
      <w:sz w:val="24"/>
      <w:szCs w:val="24"/>
      <w:lang w:val="en-US" w:eastAsia="en-US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B278B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278B3"/>
  </w:style>
  <w:style w:type="character" w:customStyle="1" w:styleId="KommentartextZchn">
    <w:name w:val="Kommentartext Zchn"/>
    <w:basedOn w:val="Absatz-Standardschriftart"/>
    <w:link w:val="Kommentartext"/>
    <w:rsid w:val="00B278B3"/>
  </w:style>
  <w:style w:type="paragraph" w:styleId="Kommentarthema">
    <w:name w:val="annotation subject"/>
    <w:basedOn w:val="Kommentartext"/>
    <w:next w:val="Kommentartext"/>
    <w:link w:val="KommentarthemaZchn"/>
    <w:rsid w:val="00B278B3"/>
    <w:rPr>
      <w:b/>
      <w:bCs/>
    </w:rPr>
  </w:style>
  <w:style w:type="character" w:customStyle="1" w:styleId="KommentarthemaZchn">
    <w:name w:val="Kommentarthema Zchn"/>
    <w:link w:val="Kommentarthema"/>
    <w:rsid w:val="00B278B3"/>
    <w:rPr>
      <w:b/>
      <w:bCs/>
    </w:rPr>
  </w:style>
  <w:style w:type="paragraph" w:styleId="Kopfzeile">
    <w:name w:val="header"/>
    <w:basedOn w:val="Standard"/>
    <w:link w:val="KopfzeileZchn"/>
    <w:rsid w:val="00D478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478AD"/>
  </w:style>
  <w:style w:type="paragraph" w:styleId="Fuzeile">
    <w:name w:val="footer"/>
    <w:basedOn w:val="Standard"/>
    <w:link w:val="FuzeileZchn"/>
    <w:rsid w:val="00D478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478AD"/>
  </w:style>
  <w:style w:type="character" w:styleId="Platzhaltertext">
    <w:name w:val="Placeholder Text"/>
    <w:basedOn w:val="Absatz-Standardschriftart"/>
    <w:uiPriority w:val="99"/>
    <w:semiHidden/>
    <w:rsid w:val="000A02B1"/>
    <w:rPr>
      <w:color w:val="808080"/>
    </w:rPr>
  </w:style>
  <w:style w:type="paragraph" w:styleId="Blocktext">
    <w:name w:val="Block Text"/>
    <w:basedOn w:val="Standard"/>
    <w:rsid w:val="000A02B1"/>
    <w:pPr>
      <w:spacing w:after="120"/>
      <w:jc w:val="both"/>
    </w:pPr>
    <w:rPr>
      <w:rFonts w:ascii="Arial" w:hAnsi="Arial"/>
      <w:sz w:val="24"/>
      <w:lang w:val="en-US" w:eastAsia="en-US"/>
    </w:rPr>
  </w:style>
  <w:style w:type="paragraph" w:styleId="Textkrper">
    <w:name w:val="Body Text"/>
    <w:basedOn w:val="Standard"/>
    <w:link w:val="TextkrperZchn"/>
    <w:semiHidden/>
    <w:unhideWhenUsed/>
    <w:rsid w:val="00725DB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725DB2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semiHidden/>
    <w:pPr>
      <w:ind w:left="403"/>
    </w:pPr>
    <w:rPr>
      <w:sz w:val="24"/>
      <w:szCs w:val="24"/>
    </w:rPr>
  </w:style>
  <w:style w:type="paragraph" w:styleId="Verzeichnis1">
    <w:name w:val="toc 1"/>
    <w:basedOn w:val="berschrift1"/>
    <w:next w:val="berschrift1"/>
    <w:autoRedefine/>
    <w:semiHidden/>
    <w:pPr>
      <w:spacing w:before="120" w:after="120"/>
    </w:pPr>
    <w:rPr>
      <w:rFonts w:ascii="Times New Roman" w:hAnsi="Times New Roman" w:cs="Times New Roman"/>
      <w:kern w:val="28"/>
      <w:sz w:val="24"/>
      <w:szCs w:val="24"/>
      <w:lang w:val="en-GB"/>
    </w:rPr>
  </w:style>
  <w:style w:type="paragraph" w:styleId="Textkrper-Zeileneinzug">
    <w:name w:val="Body Text Indent"/>
    <w:basedOn w:val="Standard"/>
    <w:pPr>
      <w:ind w:firstLine="708"/>
      <w:jc w:val="both"/>
    </w:pPr>
    <w:rPr>
      <w:lang w:val="en-GB"/>
    </w:rPr>
  </w:style>
  <w:style w:type="paragraph" w:customStyle="1" w:styleId="ABtxt">
    <w:name w:val="A/Btxt"/>
    <w:basedOn w:val="Standard"/>
    <w:pPr>
      <w:spacing w:after="120"/>
      <w:ind w:left="1627" w:hanging="1627"/>
    </w:pPr>
    <w:rPr>
      <w:sz w:val="24"/>
      <w:szCs w:val="24"/>
      <w:lang w:val="en-US" w:eastAsia="en-US"/>
    </w:rPr>
  </w:style>
  <w:style w:type="paragraph" w:customStyle="1" w:styleId="GENSPE">
    <w:name w:val="GEN/SPE"/>
    <w:basedOn w:val="Standard"/>
    <w:pPr>
      <w:keepNext/>
      <w:spacing w:after="120"/>
      <w:ind w:left="1627" w:hanging="547"/>
    </w:pPr>
    <w:rPr>
      <w:sz w:val="24"/>
      <w:szCs w:val="24"/>
      <w:lang w:val="en-US" w:eastAsia="en-US"/>
    </w:rPr>
  </w:style>
  <w:style w:type="paragraph" w:customStyle="1" w:styleId="Numwrap">
    <w:name w:val="Numwrap"/>
    <w:basedOn w:val="Standard"/>
    <w:pPr>
      <w:keepNext/>
      <w:tabs>
        <w:tab w:val="left" w:pos="1620"/>
      </w:tabs>
      <w:spacing w:after="120"/>
      <w:ind w:left="2160" w:hanging="2160"/>
    </w:pPr>
    <w:rPr>
      <w:sz w:val="24"/>
      <w:szCs w:val="24"/>
      <w:lang w:val="en-US" w:eastAsia="en-US"/>
    </w:rPr>
  </w:style>
  <w:style w:type="paragraph" w:customStyle="1" w:styleId="OperCond">
    <w:name w:val="Oper. Cond."/>
    <w:basedOn w:val="Standard"/>
    <w:pPr>
      <w:keepNext/>
      <w:tabs>
        <w:tab w:val="left" w:pos="1080"/>
      </w:tabs>
      <w:spacing w:after="120"/>
      <w:ind w:left="1627" w:hanging="1627"/>
    </w:pPr>
    <w:rPr>
      <w:sz w:val="24"/>
      <w:szCs w:val="24"/>
      <w:lang w:val="en-US" w:eastAsia="en-US"/>
    </w:rPr>
  </w:style>
  <w:style w:type="paragraph" w:customStyle="1" w:styleId="PPtxt">
    <w:name w:val="PPtxt"/>
    <w:basedOn w:val="Standard"/>
    <w:pPr>
      <w:spacing w:after="120"/>
      <w:ind w:left="1627"/>
    </w:pPr>
    <w:rPr>
      <w:sz w:val="24"/>
      <w:szCs w:val="24"/>
      <w:lang w:val="en-US" w:eastAsia="en-US"/>
    </w:rPr>
  </w:style>
  <w:style w:type="paragraph" w:customStyle="1" w:styleId="ProdProced">
    <w:name w:val="Prod/Proced."/>
    <w:basedOn w:val="Standard"/>
    <w:pPr>
      <w:keepNext/>
      <w:tabs>
        <w:tab w:val="left" w:pos="1080"/>
        <w:tab w:val="left" w:pos="1620"/>
      </w:tabs>
      <w:spacing w:after="120"/>
    </w:pPr>
    <w:rPr>
      <w:sz w:val="24"/>
      <w:szCs w:val="24"/>
      <w:lang w:val="en-US" w:eastAsia="en-US"/>
    </w:rPr>
  </w:style>
  <w:style w:type="paragraph" w:customStyle="1" w:styleId="StyleA">
    <w:name w:val="StyleA"/>
    <w:basedOn w:val="Standard"/>
    <w:pPr>
      <w:keepNext/>
      <w:tabs>
        <w:tab w:val="decimal" w:pos="720"/>
        <w:tab w:val="left" w:pos="1080"/>
      </w:tabs>
      <w:spacing w:before="400" w:after="160"/>
    </w:pPr>
    <w:rPr>
      <w:sz w:val="24"/>
      <w:szCs w:val="24"/>
      <w:lang w:val="en-US" w:eastAsia="en-US"/>
    </w:rPr>
  </w:style>
  <w:style w:type="paragraph" w:customStyle="1" w:styleId="StyleAtxt">
    <w:name w:val="StyleAtxt"/>
    <w:basedOn w:val="Standard"/>
    <w:pPr>
      <w:spacing w:after="120"/>
      <w:ind w:left="1080"/>
    </w:pPr>
    <w:rPr>
      <w:sz w:val="24"/>
      <w:szCs w:val="24"/>
      <w:lang w:val="en-US" w:eastAsia="en-US"/>
    </w:rPr>
  </w:style>
  <w:style w:type="paragraph" w:customStyle="1" w:styleId="StyleAnumtxt">
    <w:name w:val="StyleAnumtxt"/>
    <w:basedOn w:val="Standard"/>
    <w:pPr>
      <w:keepNext/>
      <w:tabs>
        <w:tab w:val="left" w:pos="1080"/>
      </w:tabs>
      <w:spacing w:after="120"/>
      <w:ind w:left="1627" w:hanging="1627"/>
    </w:pPr>
    <w:rPr>
      <w:sz w:val="24"/>
      <w:szCs w:val="24"/>
      <w:lang w:val="en-US" w:eastAsia="en-US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B278B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278B3"/>
  </w:style>
  <w:style w:type="character" w:customStyle="1" w:styleId="KommentartextZchn">
    <w:name w:val="Kommentartext Zchn"/>
    <w:basedOn w:val="Absatz-Standardschriftart"/>
    <w:link w:val="Kommentartext"/>
    <w:rsid w:val="00B278B3"/>
  </w:style>
  <w:style w:type="paragraph" w:styleId="Kommentarthema">
    <w:name w:val="annotation subject"/>
    <w:basedOn w:val="Kommentartext"/>
    <w:next w:val="Kommentartext"/>
    <w:link w:val="KommentarthemaZchn"/>
    <w:rsid w:val="00B278B3"/>
    <w:rPr>
      <w:b/>
      <w:bCs/>
    </w:rPr>
  </w:style>
  <w:style w:type="character" w:customStyle="1" w:styleId="KommentarthemaZchn">
    <w:name w:val="Kommentarthema Zchn"/>
    <w:link w:val="Kommentarthema"/>
    <w:rsid w:val="00B278B3"/>
    <w:rPr>
      <w:b/>
      <w:bCs/>
    </w:rPr>
  </w:style>
  <w:style w:type="paragraph" w:styleId="Kopfzeile">
    <w:name w:val="header"/>
    <w:basedOn w:val="Standard"/>
    <w:link w:val="KopfzeileZchn"/>
    <w:rsid w:val="00D478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478AD"/>
  </w:style>
  <w:style w:type="paragraph" w:styleId="Fuzeile">
    <w:name w:val="footer"/>
    <w:basedOn w:val="Standard"/>
    <w:link w:val="FuzeileZchn"/>
    <w:rsid w:val="00D478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478AD"/>
  </w:style>
  <w:style w:type="character" w:styleId="Platzhaltertext">
    <w:name w:val="Placeholder Text"/>
    <w:basedOn w:val="Absatz-Standardschriftart"/>
    <w:uiPriority w:val="99"/>
    <w:semiHidden/>
    <w:rsid w:val="000A02B1"/>
    <w:rPr>
      <w:color w:val="808080"/>
    </w:rPr>
  </w:style>
  <w:style w:type="paragraph" w:styleId="Blocktext">
    <w:name w:val="Block Text"/>
    <w:basedOn w:val="Standard"/>
    <w:rsid w:val="000A02B1"/>
    <w:pPr>
      <w:spacing w:after="120"/>
      <w:jc w:val="both"/>
    </w:pPr>
    <w:rPr>
      <w:rFonts w:ascii="Arial" w:hAnsi="Arial"/>
      <w:sz w:val="24"/>
      <w:lang w:val="en-US" w:eastAsia="en-US"/>
    </w:rPr>
  </w:style>
  <w:style w:type="paragraph" w:styleId="Textkrper">
    <w:name w:val="Body Text"/>
    <w:basedOn w:val="Standard"/>
    <w:link w:val="TextkrperZchn"/>
    <w:semiHidden/>
    <w:unhideWhenUsed/>
    <w:rsid w:val="00725DB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725DB2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26B4-2B48-408C-94E3-543F0014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4217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MT 172.2</vt:lpstr>
    </vt:vector>
  </TitlesOfParts>
  <Company>Spiess-Urania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 172.2</dc:title>
  <dc:creator>Wiese</dc:creator>
  <cp:lastModifiedBy>Burkhard Wiese</cp:lastModifiedBy>
  <cp:revision>3</cp:revision>
  <cp:lastPrinted>2018-05-14T06:37:00Z</cp:lastPrinted>
  <dcterms:created xsi:type="dcterms:W3CDTF">2018-05-18T15:00:00Z</dcterms:created>
  <dcterms:modified xsi:type="dcterms:W3CDTF">2018-05-18T15:06:00Z</dcterms:modified>
</cp:coreProperties>
</file>